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93197A" w:rsidRPr="0053160B" w:rsidTr="0093197A">
        <w:tc>
          <w:tcPr>
            <w:tcW w:w="5529" w:type="dxa"/>
          </w:tcPr>
          <w:p w:rsidR="0093197A" w:rsidRPr="0053160B" w:rsidRDefault="0093197A" w:rsidP="0053160B">
            <w:pPr>
              <w:tabs>
                <w:tab w:val="left" w:pos="-284"/>
                <w:tab w:val="left" w:pos="0"/>
              </w:tabs>
              <w:spacing w:after="200" w:line="276" w:lineRule="auto"/>
              <w:jc w:val="left"/>
              <w:rPr>
                <w:sz w:val="28"/>
                <w:szCs w:val="28"/>
              </w:rPr>
            </w:pPr>
            <w:bookmarkStart w:id="0" w:name="_Hlk174433430"/>
            <w:bookmarkStart w:id="1" w:name="_Hlk184375393"/>
          </w:p>
        </w:tc>
      </w:tr>
    </w:tbl>
    <w:p w:rsidR="0053160B" w:rsidRDefault="0053160B" w:rsidP="005C336B">
      <w:pPr>
        <w:jc w:val="center"/>
        <w:rPr>
          <w:b/>
        </w:rPr>
      </w:pPr>
      <w:bookmarkStart w:id="2" w:name="_GoBack"/>
    </w:p>
    <w:p w:rsidR="006827D2" w:rsidRPr="00D023BC" w:rsidRDefault="006827D2" w:rsidP="005C336B">
      <w:pPr>
        <w:jc w:val="center"/>
        <w:rPr>
          <w:b/>
        </w:rPr>
      </w:pPr>
      <w:r w:rsidRPr="00D023BC">
        <w:rPr>
          <w:b/>
        </w:rPr>
        <w:t>Техническое задание</w:t>
      </w:r>
    </w:p>
    <w:p w:rsidR="00D023BC" w:rsidRPr="00D023BC" w:rsidRDefault="00D023BC" w:rsidP="005C336B">
      <w:pPr>
        <w:jc w:val="center"/>
        <w:rPr>
          <w:b/>
        </w:rPr>
      </w:pPr>
      <w:r w:rsidRPr="00D023BC">
        <w:rPr>
          <w:b/>
        </w:rPr>
        <w:t>по лоту № 9/26/</w:t>
      </w:r>
      <w:proofErr w:type="spellStart"/>
      <w:r w:rsidRPr="00D023BC">
        <w:rPr>
          <w:b/>
        </w:rPr>
        <w:t>ЛЭиПС</w:t>
      </w:r>
      <w:proofErr w:type="spellEnd"/>
    </w:p>
    <w:p w:rsidR="00430657" w:rsidRPr="0053160B" w:rsidRDefault="00430657" w:rsidP="005C336B">
      <w:pPr>
        <w:spacing w:after="0" w:line="276" w:lineRule="auto"/>
        <w:jc w:val="center"/>
        <w:rPr>
          <w:b/>
        </w:rPr>
      </w:pPr>
      <w:r w:rsidRPr="00D023BC">
        <w:rPr>
          <w:b/>
        </w:rPr>
        <w:t>«Проведение лабораторных исследований на г</w:t>
      </w:r>
      <w:r w:rsidR="003F005B">
        <w:rPr>
          <w:b/>
        </w:rPr>
        <w:t>ранице санитарно-защитной зоны».</w:t>
      </w:r>
    </w:p>
    <w:bookmarkEnd w:id="2"/>
    <w:p w:rsidR="003E3D82" w:rsidRPr="003E3D82" w:rsidRDefault="003E3D82" w:rsidP="006827D2">
      <w:pPr>
        <w:jc w:val="center"/>
        <w:rPr>
          <w:b/>
        </w:rPr>
      </w:pPr>
    </w:p>
    <w:tbl>
      <w:tblPr>
        <w:tblW w:w="964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2835"/>
        <w:gridCol w:w="5812"/>
      </w:tblGrid>
      <w:tr w:rsidR="006827D2" w:rsidRPr="003E3D82" w:rsidTr="0053160B">
        <w:tc>
          <w:tcPr>
            <w:tcW w:w="993" w:type="dxa"/>
          </w:tcPr>
          <w:p w:rsidR="006827D2" w:rsidRPr="003E3D82" w:rsidRDefault="006827D2" w:rsidP="003C7363">
            <w:pPr>
              <w:spacing w:after="0"/>
              <w:jc w:val="center"/>
              <w:rPr>
                <w:b/>
              </w:rPr>
            </w:pPr>
          </w:p>
          <w:p w:rsidR="006827D2" w:rsidRPr="003E3D82" w:rsidRDefault="006827D2" w:rsidP="003C7363">
            <w:pPr>
              <w:spacing w:after="0"/>
              <w:jc w:val="center"/>
              <w:rPr>
                <w:b/>
              </w:rPr>
            </w:pPr>
            <w:r w:rsidRPr="003E3D82">
              <w:rPr>
                <w:b/>
              </w:rPr>
              <w:t>№ п/п</w:t>
            </w:r>
          </w:p>
        </w:tc>
        <w:tc>
          <w:tcPr>
            <w:tcW w:w="2835" w:type="dxa"/>
          </w:tcPr>
          <w:p w:rsidR="006827D2" w:rsidRPr="003E3D82" w:rsidRDefault="006827D2" w:rsidP="003C7363">
            <w:pPr>
              <w:spacing w:after="0"/>
              <w:jc w:val="center"/>
              <w:rPr>
                <w:b/>
              </w:rPr>
            </w:pPr>
            <w:r w:rsidRPr="003E3D82">
              <w:rPr>
                <w:b/>
              </w:rPr>
              <w:t>Параметры требований к услугам</w:t>
            </w:r>
          </w:p>
        </w:tc>
        <w:tc>
          <w:tcPr>
            <w:tcW w:w="5812" w:type="dxa"/>
          </w:tcPr>
          <w:p w:rsidR="006827D2" w:rsidRPr="003E3D82" w:rsidRDefault="006827D2" w:rsidP="003C7363">
            <w:pPr>
              <w:spacing w:after="0"/>
              <w:jc w:val="center"/>
              <w:rPr>
                <w:b/>
              </w:rPr>
            </w:pPr>
            <w:r w:rsidRPr="006D6964">
              <w:rPr>
                <w:b/>
              </w:rPr>
              <w:t>Конкретные требования к услуге,</w:t>
            </w:r>
            <w:r w:rsidRPr="003E3D82">
              <w:rPr>
                <w:b/>
              </w:rPr>
              <w:t xml:space="preserve"> указываемые Заказчиком</w:t>
            </w:r>
          </w:p>
        </w:tc>
      </w:tr>
      <w:tr w:rsidR="009E44A2" w:rsidRPr="003E3D82" w:rsidTr="0053160B">
        <w:tc>
          <w:tcPr>
            <w:tcW w:w="993" w:type="dxa"/>
          </w:tcPr>
          <w:p w:rsidR="009E44A2" w:rsidRPr="003E3D82" w:rsidRDefault="009E44A2" w:rsidP="00A5744B">
            <w:pPr>
              <w:pStyle w:val="a4"/>
              <w:numPr>
                <w:ilvl w:val="0"/>
                <w:numId w:val="18"/>
              </w:numPr>
              <w:spacing w:after="0"/>
              <w:jc w:val="center"/>
            </w:pPr>
          </w:p>
        </w:tc>
        <w:tc>
          <w:tcPr>
            <w:tcW w:w="2835" w:type="dxa"/>
          </w:tcPr>
          <w:p w:rsidR="009E44A2" w:rsidRPr="003E3D82" w:rsidRDefault="009E44A2" w:rsidP="003C7363">
            <w:pPr>
              <w:spacing w:after="0"/>
            </w:pPr>
            <w:r>
              <w:t>Заказчик</w:t>
            </w:r>
            <w:r w:rsidR="006D6964">
              <w:t>.</w:t>
            </w:r>
          </w:p>
        </w:tc>
        <w:tc>
          <w:tcPr>
            <w:tcW w:w="5812" w:type="dxa"/>
          </w:tcPr>
          <w:p w:rsidR="009C1874" w:rsidRDefault="009E44A2" w:rsidP="009C1874">
            <w:pPr>
              <w:spacing w:after="0"/>
              <w:ind w:firstLine="314"/>
              <w:jc w:val="left"/>
            </w:pPr>
            <w:r>
              <w:t>П</w:t>
            </w:r>
            <w:r w:rsidR="003A2038">
              <w:t xml:space="preserve">убличное акционерное общество </w:t>
            </w:r>
            <w:r w:rsidR="009F2569">
              <w:t xml:space="preserve">«НЕФАЗ». </w:t>
            </w:r>
            <w:r w:rsidR="009C1874">
              <w:t xml:space="preserve">  </w:t>
            </w:r>
          </w:p>
          <w:p w:rsidR="009E44A2" w:rsidRPr="003E3D82" w:rsidRDefault="00105421" w:rsidP="009C1874">
            <w:pPr>
              <w:spacing w:after="0"/>
              <w:ind w:firstLine="314"/>
              <w:jc w:val="left"/>
            </w:pPr>
            <w:r>
              <w:t>Фактический адрес</w:t>
            </w:r>
            <w:r w:rsidR="003A2038">
              <w:t xml:space="preserve">: </w:t>
            </w:r>
            <w:r w:rsidR="006313B1">
              <w:t xml:space="preserve">452680, </w:t>
            </w:r>
            <w:r w:rsidR="009E44A2">
              <w:t>Р</w:t>
            </w:r>
            <w:r w:rsidR="00DE2BFA">
              <w:t xml:space="preserve">еспублика </w:t>
            </w:r>
            <w:r w:rsidR="009E44A2">
              <w:t>Б</w:t>
            </w:r>
            <w:r w:rsidR="00DE2BFA">
              <w:t>ашкортостан</w:t>
            </w:r>
            <w:r w:rsidR="009E44A2">
              <w:t>, г.</w:t>
            </w:r>
            <w:r w:rsidR="00D222CB">
              <w:t xml:space="preserve"> </w:t>
            </w:r>
            <w:r w:rsidR="009E44A2">
              <w:t>Нефтекамск, ул.</w:t>
            </w:r>
            <w:r w:rsidR="00D222CB">
              <w:t xml:space="preserve"> </w:t>
            </w:r>
            <w:proofErr w:type="spellStart"/>
            <w:r w:rsidR="009E44A2">
              <w:t>Янаульская</w:t>
            </w:r>
            <w:proofErr w:type="spellEnd"/>
            <w:r w:rsidR="009E44A2">
              <w:t>, д.3</w:t>
            </w:r>
            <w:r w:rsidR="006313B1">
              <w:t>.</w:t>
            </w:r>
          </w:p>
        </w:tc>
      </w:tr>
      <w:tr w:rsidR="006827D2" w:rsidRPr="003E3D82" w:rsidTr="0053160B">
        <w:tc>
          <w:tcPr>
            <w:tcW w:w="993" w:type="dxa"/>
          </w:tcPr>
          <w:p w:rsidR="006827D2" w:rsidRPr="003E3D82" w:rsidRDefault="006827D2" w:rsidP="00A5744B">
            <w:pPr>
              <w:pStyle w:val="a4"/>
              <w:numPr>
                <w:ilvl w:val="0"/>
                <w:numId w:val="18"/>
              </w:numPr>
              <w:spacing w:after="0"/>
              <w:jc w:val="center"/>
            </w:pPr>
          </w:p>
        </w:tc>
        <w:tc>
          <w:tcPr>
            <w:tcW w:w="2835" w:type="dxa"/>
          </w:tcPr>
          <w:p w:rsidR="006827D2" w:rsidRPr="003E3D82" w:rsidRDefault="006827D2" w:rsidP="003C7363">
            <w:pPr>
              <w:spacing w:after="0"/>
            </w:pPr>
            <w:r w:rsidRPr="003E3D82">
              <w:t>Наименование услуг</w:t>
            </w:r>
            <w:r w:rsidR="006D6964">
              <w:t>.</w:t>
            </w:r>
          </w:p>
        </w:tc>
        <w:tc>
          <w:tcPr>
            <w:tcW w:w="5812" w:type="dxa"/>
          </w:tcPr>
          <w:p w:rsidR="00CE5D85" w:rsidRPr="00CE5D85" w:rsidRDefault="00DE2BFA" w:rsidP="009C1874">
            <w:pPr>
              <w:spacing w:after="0"/>
              <w:ind w:firstLine="320"/>
            </w:pPr>
            <w:r>
              <w:t xml:space="preserve">Оказание услуг по </w:t>
            </w:r>
            <w:r w:rsidR="00430657">
              <w:t xml:space="preserve">проведению лабораторных исследований на границе санитарно-защитной зоны предприятия </w:t>
            </w:r>
            <w:r w:rsidR="00A51B9F">
              <w:t xml:space="preserve">(далее по тексту – </w:t>
            </w:r>
            <w:r w:rsidR="00430657">
              <w:t>СЗЗ</w:t>
            </w:r>
            <w:r w:rsidR="00A51B9F">
              <w:t>)</w:t>
            </w:r>
            <w:r w:rsidR="009773A3" w:rsidRPr="009773A3">
              <w:t>.</w:t>
            </w:r>
          </w:p>
        </w:tc>
      </w:tr>
      <w:tr w:rsidR="002026E3" w:rsidRPr="003E3D82" w:rsidTr="0053160B">
        <w:tc>
          <w:tcPr>
            <w:tcW w:w="993" w:type="dxa"/>
          </w:tcPr>
          <w:p w:rsidR="002026E3" w:rsidRPr="003E3D82" w:rsidRDefault="002026E3" w:rsidP="00A5744B">
            <w:pPr>
              <w:pStyle w:val="a4"/>
              <w:numPr>
                <w:ilvl w:val="0"/>
                <w:numId w:val="18"/>
              </w:numPr>
              <w:spacing w:after="0"/>
              <w:jc w:val="center"/>
            </w:pPr>
          </w:p>
        </w:tc>
        <w:tc>
          <w:tcPr>
            <w:tcW w:w="2835" w:type="dxa"/>
          </w:tcPr>
          <w:p w:rsidR="002026E3" w:rsidRPr="002026E3" w:rsidRDefault="002026E3" w:rsidP="003C7363">
            <w:pPr>
              <w:spacing w:after="0"/>
            </w:pPr>
            <w:r>
              <w:t>Место оказания услуг</w:t>
            </w:r>
            <w:r w:rsidR="006D6964">
              <w:t>.</w:t>
            </w:r>
            <w:r>
              <w:t xml:space="preserve"> </w:t>
            </w:r>
          </w:p>
        </w:tc>
        <w:tc>
          <w:tcPr>
            <w:tcW w:w="5812" w:type="dxa"/>
          </w:tcPr>
          <w:p w:rsidR="002026E3" w:rsidRDefault="002026E3" w:rsidP="009773A3">
            <w:pPr>
              <w:spacing w:after="0"/>
              <w:ind w:firstLine="320"/>
            </w:pPr>
            <w:r>
              <w:t>Санитарно-защитная зона предприятия.</w:t>
            </w:r>
          </w:p>
        </w:tc>
      </w:tr>
      <w:tr w:rsidR="009C1874" w:rsidRPr="003E3D82" w:rsidTr="0053160B">
        <w:tc>
          <w:tcPr>
            <w:tcW w:w="993" w:type="dxa"/>
          </w:tcPr>
          <w:p w:rsidR="009C1874" w:rsidRPr="003E3D82" w:rsidRDefault="009C1874" w:rsidP="009C1874">
            <w:pPr>
              <w:pStyle w:val="a4"/>
              <w:numPr>
                <w:ilvl w:val="0"/>
                <w:numId w:val="18"/>
              </w:numPr>
              <w:spacing w:after="0"/>
              <w:jc w:val="center"/>
            </w:pPr>
          </w:p>
        </w:tc>
        <w:tc>
          <w:tcPr>
            <w:tcW w:w="2835" w:type="dxa"/>
          </w:tcPr>
          <w:p w:rsidR="009C1874" w:rsidRPr="00357D00" w:rsidRDefault="009C1874" w:rsidP="009C1874">
            <w:r w:rsidRPr="00357D00">
              <w:t>Начало оказания услуг.</w:t>
            </w:r>
          </w:p>
        </w:tc>
        <w:tc>
          <w:tcPr>
            <w:tcW w:w="5812" w:type="dxa"/>
          </w:tcPr>
          <w:p w:rsidR="009C1874" w:rsidRPr="00357D00" w:rsidRDefault="009C1874" w:rsidP="009C1874">
            <w:pPr>
              <w:ind w:firstLine="314"/>
            </w:pPr>
            <w:r w:rsidRPr="00357D00">
              <w:t>С момента подписания договора</w:t>
            </w:r>
            <w:r>
              <w:t>.</w:t>
            </w:r>
          </w:p>
        </w:tc>
      </w:tr>
      <w:tr w:rsidR="009C1874" w:rsidRPr="003E3D82" w:rsidTr="0053160B">
        <w:tc>
          <w:tcPr>
            <w:tcW w:w="993" w:type="dxa"/>
          </w:tcPr>
          <w:p w:rsidR="009C1874" w:rsidRPr="003E3D82" w:rsidRDefault="009C1874" w:rsidP="009C1874">
            <w:pPr>
              <w:pStyle w:val="a4"/>
              <w:numPr>
                <w:ilvl w:val="0"/>
                <w:numId w:val="18"/>
              </w:numPr>
              <w:spacing w:after="0"/>
              <w:jc w:val="center"/>
            </w:pPr>
          </w:p>
        </w:tc>
        <w:tc>
          <w:tcPr>
            <w:tcW w:w="2835" w:type="dxa"/>
          </w:tcPr>
          <w:p w:rsidR="009C1874" w:rsidRPr="00350538" w:rsidRDefault="009C1874" w:rsidP="009C1874">
            <w:r w:rsidRPr="00350538">
              <w:t>Окончание оказания услуг.</w:t>
            </w:r>
          </w:p>
        </w:tc>
        <w:tc>
          <w:tcPr>
            <w:tcW w:w="5812" w:type="dxa"/>
          </w:tcPr>
          <w:p w:rsidR="009C1874" w:rsidRPr="00350538" w:rsidRDefault="009C1874" w:rsidP="009C1874">
            <w:r>
              <w:t xml:space="preserve">     </w:t>
            </w:r>
            <w:r w:rsidRPr="00350538">
              <w:t>30.12.2026 г.</w:t>
            </w:r>
          </w:p>
        </w:tc>
      </w:tr>
      <w:tr w:rsidR="00430657" w:rsidRPr="003E3D82" w:rsidTr="0053160B">
        <w:tc>
          <w:tcPr>
            <w:tcW w:w="993" w:type="dxa"/>
          </w:tcPr>
          <w:p w:rsidR="00430657" w:rsidRPr="003E3D82" w:rsidRDefault="00430657" w:rsidP="00A5744B">
            <w:pPr>
              <w:pStyle w:val="a4"/>
              <w:numPr>
                <w:ilvl w:val="0"/>
                <w:numId w:val="18"/>
              </w:numPr>
              <w:spacing w:after="0"/>
              <w:jc w:val="center"/>
            </w:pPr>
          </w:p>
        </w:tc>
        <w:tc>
          <w:tcPr>
            <w:tcW w:w="2835" w:type="dxa"/>
          </w:tcPr>
          <w:p w:rsidR="00430657" w:rsidRPr="003E3D82" w:rsidRDefault="00430657" w:rsidP="00C44734">
            <w:pPr>
              <w:spacing w:after="0"/>
            </w:pPr>
            <w:r w:rsidRPr="00430657">
              <w:t xml:space="preserve">Требования </w:t>
            </w:r>
            <w:r>
              <w:t xml:space="preserve">к </w:t>
            </w:r>
            <w:r w:rsidRPr="00430657">
              <w:t>объему выполняемых работ</w:t>
            </w:r>
            <w:r w:rsidR="00C44734">
              <w:t>.</w:t>
            </w:r>
          </w:p>
        </w:tc>
        <w:tc>
          <w:tcPr>
            <w:tcW w:w="5812" w:type="dxa"/>
          </w:tcPr>
          <w:p w:rsidR="00430657" w:rsidRDefault="009C1874" w:rsidP="00430657">
            <w:pPr>
              <w:spacing w:after="0"/>
              <w:ind w:firstLine="320"/>
            </w:pPr>
            <w:r>
              <w:t>6</w:t>
            </w:r>
            <w:r w:rsidR="00430657">
              <w:t xml:space="preserve">.1. Исполнитель оказывает услуги по проведению необходимых лабораторных исследований </w:t>
            </w:r>
            <w:r w:rsidR="00430657" w:rsidRPr="009F2569">
              <w:t>за контуром объекта ПАО «НЕФАЗ»</w:t>
            </w:r>
            <w:r w:rsidR="009F2569" w:rsidRPr="009F2569">
              <w:t xml:space="preserve"> (на границе санитарно-защитной зоны) </w:t>
            </w:r>
            <w:r w:rsidR="00430657" w:rsidRPr="009F2569">
              <w:t>(адрес предприятия: 452680, Республик</w:t>
            </w:r>
            <w:r w:rsidR="00430657">
              <w:t xml:space="preserve">а Башкортостан, г. Нефтекамск, ул. </w:t>
            </w:r>
            <w:proofErr w:type="spellStart"/>
            <w:r w:rsidR="00430657">
              <w:t>Янаульская</w:t>
            </w:r>
            <w:proofErr w:type="spellEnd"/>
            <w:r w:rsidR="00430657">
              <w:t>, 3).</w:t>
            </w:r>
          </w:p>
          <w:p w:rsidR="00430657" w:rsidRDefault="009C1874" w:rsidP="00430657">
            <w:pPr>
              <w:spacing w:after="0"/>
              <w:ind w:firstLine="320"/>
            </w:pPr>
            <w:r>
              <w:t>6</w:t>
            </w:r>
            <w:r w:rsidR="00430657">
              <w:t>.2 Исполнитель проводит исследования (измерения) атмосферного воздуха, уровней физического воздействия и (или) биологического воздействия на атмосферный воздух на границе санитарно-защитной зоны в необходимом объеме</w:t>
            </w:r>
            <w:r w:rsidR="009F2569">
              <w:t>.</w:t>
            </w:r>
          </w:p>
          <w:p w:rsidR="00430657" w:rsidRDefault="00430657" w:rsidP="00430657">
            <w:pPr>
              <w:spacing w:after="0"/>
              <w:ind w:firstLine="320"/>
            </w:pPr>
            <w:r>
              <w:t>Исследования атмосферного воздуха на границе СЗЗ проводятся в трех контрольных точках:</w:t>
            </w:r>
          </w:p>
          <w:p w:rsidR="00430657" w:rsidRDefault="00430657" w:rsidP="00430657">
            <w:pPr>
              <w:spacing w:after="0"/>
              <w:ind w:firstLine="320"/>
            </w:pPr>
            <w:r>
              <w:t>1. С восточной стороны на границе СЗЗ (при юго-западном, западном, северо-западном направлениях ветра, штиль) – на расстоянии 45-73 м от контура объекта.</w:t>
            </w:r>
          </w:p>
          <w:p w:rsidR="00430657" w:rsidRDefault="00430657" w:rsidP="00430657">
            <w:pPr>
              <w:spacing w:after="0"/>
              <w:ind w:firstLine="320"/>
            </w:pPr>
            <w:r>
              <w:t>2. С юго-восточной стороны на границе СЗЗ (при западном, северо-западном, северном направлениях ветра, штиль) – на расстоянии 300 м от контура объекта.</w:t>
            </w:r>
          </w:p>
          <w:p w:rsidR="00430657" w:rsidRDefault="00430657" w:rsidP="00430657">
            <w:pPr>
              <w:spacing w:after="0"/>
              <w:ind w:firstLine="320"/>
            </w:pPr>
            <w:r>
              <w:t>3. С южной стороны на границе СЗЗ (при северо-западном, северном, северо-восточном направлениях ветра, штиль) - на расстоянии 300 м от контура объекта.</w:t>
            </w:r>
          </w:p>
          <w:p w:rsidR="00430657" w:rsidRPr="0053160B" w:rsidRDefault="00430657" w:rsidP="00430657">
            <w:pPr>
              <w:spacing w:after="0"/>
              <w:ind w:firstLine="320"/>
            </w:pPr>
            <w:r w:rsidRPr="0053160B">
              <w:t>В указанных точках исследуются концентрации следующих загрязняющих веществ в атмосферном воздухе:</w:t>
            </w:r>
          </w:p>
          <w:p w:rsidR="006D6964" w:rsidRPr="0053160B" w:rsidRDefault="00430657" w:rsidP="006D6964">
            <w:pPr>
              <w:spacing w:after="0"/>
            </w:pPr>
            <w:r w:rsidRPr="0053160B">
              <w:t>- Азота диоксид - максимально-разовая концентрация</w:t>
            </w:r>
            <w:r w:rsidR="006D6964" w:rsidRPr="0053160B">
              <w:t>;</w:t>
            </w:r>
            <w:r w:rsidRPr="0053160B">
              <w:t xml:space="preserve"> </w:t>
            </w:r>
          </w:p>
          <w:p w:rsidR="00430657" w:rsidRPr="0053160B" w:rsidRDefault="00430657" w:rsidP="006D6964">
            <w:pPr>
              <w:spacing w:after="0"/>
            </w:pPr>
            <w:r w:rsidRPr="0053160B">
              <w:t xml:space="preserve">- </w:t>
            </w:r>
            <w:proofErr w:type="spellStart"/>
            <w:r w:rsidRPr="0053160B">
              <w:t>Диметилбензол</w:t>
            </w:r>
            <w:proofErr w:type="spellEnd"/>
            <w:r w:rsidRPr="0053160B">
              <w:t xml:space="preserve"> (Ксилол) - максимально-разовая концентрация; </w:t>
            </w:r>
          </w:p>
          <w:p w:rsidR="00430657" w:rsidRPr="0053160B" w:rsidRDefault="00430657" w:rsidP="006D6964">
            <w:pPr>
              <w:spacing w:after="0"/>
            </w:pPr>
            <w:r w:rsidRPr="0053160B">
              <w:lastRenderedPageBreak/>
              <w:t>- Масло минеральное - м</w:t>
            </w:r>
            <w:r w:rsidR="006D6964" w:rsidRPr="0053160B">
              <w:t>аксимально-разовая концентрация;</w:t>
            </w:r>
          </w:p>
          <w:p w:rsidR="006D6964" w:rsidRPr="0053160B" w:rsidRDefault="00430657" w:rsidP="006D6964">
            <w:pPr>
              <w:spacing w:after="0"/>
            </w:pPr>
            <w:r w:rsidRPr="0053160B">
              <w:t>- Взвешенные вещества (в том числе пыль абразивная)</w:t>
            </w:r>
            <w:r w:rsidR="006D6964" w:rsidRPr="0053160B">
              <w:t>-</w:t>
            </w:r>
            <w:r w:rsidRPr="0053160B">
              <w:t xml:space="preserve"> ма</w:t>
            </w:r>
            <w:r w:rsidR="006D6964" w:rsidRPr="0053160B">
              <w:t>ксимально-разовая концентрация;</w:t>
            </w:r>
          </w:p>
          <w:p w:rsidR="00923D65" w:rsidRPr="0053160B" w:rsidRDefault="00430657" w:rsidP="00923D65">
            <w:pPr>
              <w:spacing w:after="0"/>
            </w:pPr>
            <w:r w:rsidRPr="0053160B">
              <w:t>- Марганец и его соединения (в пересчете на марганец (IV) оксид) - максимально-разовая концентрац</w:t>
            </w:r>
            <w:r w:rsidR="00923D65" w:rsidRPr="0053160B">
              <w:t>ия;</w:t>
            </w:r>
          </w:p>
          <w:p w:rsidR="00430657" w:rsidRPr="0053160B" w:rsidRDefault="00430657" w:rsidP="00923D65">
            <w:pPr>
              <w:spacing w:after="0"/>
            </w:pPr>
            <w:r w:rsidRPr="0053160B">
              <w:t xml:space="preserve"> - </w:t>
            </w:r>
            <w:proofErr w:type="spellStart"/>
            <w:r w:rsidRPr="0053160B">
              <w:t>Дигидросульфид</w:t>
            </w:r>
            <w:proofErr w:type="spellEnd"/>
            <w:r w:rsidRPr="0053160B">
              <w:t xml:space="preserve"> (Водород сернистый, </w:t>
            </w:r>
            <w:proofErr w:type="spellStart"/>
            <w:r w:rsidRPr="0053160B">
              <w:t>дигидросульфид</w:t>
            </w:r>
            <w:proofErr w:type="spellEnd"/>
            <w:r w:rsidRPr="0053160B">
              <w:t xml:space="preserve">, гидросульфид)- максимально-разовая концентрация; </w:t>
            </w:r>
          </w:p>
          <w:p w:rsidR="00430657" w:rsidRPr="0053160B" w:rsidRDefault="00430657" w:rsidP="00923D65">
            <w:pPr>
              <w:spacing w:after="0"/>
            </w:pPr>
            <w:r w:rsidRPr="0053160B">
              <w:t>- Хром (в пересчете на хром (VI) оксид) -  среднесуточная концентрация.</w:t>
            </w:r>
          </w:p>
          <w:p w:rsidR="00430657" w:rsidRDefault="00430657" w:rsidP="00430657">
            <w:pPr>
              <w:spacing w:after="0"/>
              <w:ind w:firstLine="320"/>
            </w:pPr>
            <w:r w:rsidRPr="0053160B">
              <w:t>Периодичность контроля - 30 дней исследов</w:t>
            </w:r>
            <w:r w:rsidR="009F2569" w:rsidRPr="0053160B">
              <w:t>аний</w:t>
            </w:r>
            <w:r w:rsidR="009F2569">
              <w:t xml:space="preserve"> на каждый ингредиент в год, в том числе:</w:t>
            </w:r>
            <w:r>
              <w:t xml:space="preserve"> 15 дней исследований </w:t>
            </w:r>
            <w:r w:rsidR="009F2569">
              <w:t xml:space="preserve">- </w:t>
            </w:r>
            <w:r>
              <w:t xml:space="preserve">в летний период, 15 дней исследований </w:t>
            </w:r>
            <w:r w:rsidR="009F2569">
              <w:t>-</w:t>
            </w:r>
            <w:r>
              <w:t>в зимний период.</w:t>
            </w:r>
          </w:p>
          <w:p w:rsidR="00E01F23" w:rsidRDefault="00430657" w:rsidP="00430657">
            <w:pPr>
              <w:spacing w:after="0"/>
              <w:ind w:firstLine="320"/>
            </w:pPr>
            <w:r w:rsidRPr="00430657">
              <w:t xml:space="preserve">В контрольных точках с целью определения уровней физического воздействия исследуются уровни звукового воздействия: </w:t>
            </w:r>
          </w:p>
          <w:p w:rsidR="00E01F23" w:rsidRDefault="00E01F23" w:rsidP="00430657">
            <w:pPr>
              <w:spacing w:after="0"/>
              <w:ind w:firstLine="320"/>
            </w:pPr>
            <w:r>
              <w:t xml:space="preserve">- </w:t>
            </w:r>
            <w:r w:rsidR="00430657" w:rsidRPr="00430657">
              <w:t>максимальные и эквива</w:t>
            </w:r>
            <w:r>
              <w:t>лентные уровни звука;</w:t>
            </w:r>
          </w:p>
          <w:p w:rsidR="00430657" w:rsidRDefault="00E01F23" w:rsidP="00430657">
            <w:pPr>
              <w:spacing w:after="0"/>
              <w:ind w:firstLine="320"/>
            </w:pPr>
            <w:r>
              <w:t xml:space="preserve">- </w:t>
            </w:r>
            <w:r w:rsidR="00430657" w:rsidRPr="00430657">
              <w:t xml:space="preserve">уровни звукового давления в октавных </w:t>
            </w:r>
            <w:r>
              <w:t>(</w:t>
            </w:r>
            <w:proofErr w:type="spellStart"/>
            <w:r>
              <w:t>третьоктавных</w:t>
            </w:r>
            <w:proofErr w:type="spellEnd"/>
            <w:r>
              <w:t xml:space="preserve">) </w:t>
            </w:r>
            <w:r w:rsidR="00430657" w:rsidRPr="00430657">
              <w:t>полосах со среднегеометрическими частотами с периодичностью 2 раза в год (в летний и зимний период) в дневное и ночное время суток (с наветренной и подветренной стороны).</w:t>
            </w:r>
          </w:p>
          <w:p w:rsidR="00430657" w:rsidRDefault="00430657" w:rsidP="00430657">
            <w:pPr>
              <w:spacing w:after="0"/>
              <w:ind w:firstLine="320"/>
            </w:pPr>
          </w:p>
        </w:tc>
      </w:tr>
      <w:tr w:rsidR="00A5744B" w:rsidRPr="003E3D82" w:rsidTr="0053160B">
        <w:tc>
          <w:tcPr>
            <w:tcW w:w="993" w:type="dxa"/>
          </w:tcPr>
          <w:p w:rsidR="00A5744B" w:rsidRPr="003E3D82" w:rsidRDefault="00A5744B" w:rsidP="00A5744B">
            <w:pPr>
              <w:pStyle w:val="a4"/>
              <w:numPr>
                <w:ilvl w:val="0"/>
                <w:numId w:val="18"/>
              </w:numPr>
              <w:spacing w:after="0"/>
              <w:jc w:val="center"/>
            </w:pPr>
          </w:p>
        </w:tc>
        <w:tc>
          <w:tcPr>
            <w:tcW w:w="2835" w:type="dxa"/>
          </w:tcPr>
          <w:p w:rsidR="00A5744B" w:rsidRPr="003E3D82" w:rsidRDefault="009C1874" w:rsidP="003C7363">
            <w:pPr>
              <w:spacing w:after="0"/>
            </w:pPr>
            <w:r>
              <w:t>Условия расчетов.</w:t>
            </w:r>
          </w:p>
        </w:tc>
        <w:tc>
          <w:tcPr>
            <w:tcW w:w="5812" w:type="dxa"/>
          </w:tcPr>
          <w:p w:rsidR="009A1E5C" w:rsidRPr="003E3D82" w:rsidRDefault="002026E3" w:rsidP="00B02284">
            <w:pPr>
              <w:tabs>
                <w:tab w:val="left" w:pos="993"/>
              </w:tabs>
              <w:spacing w:after="0"/>
              <w:ind w:firstLine="320"/>
            </w:pPr>
            <w:r w:rsidRPr="002026E3">
              <w:rPr>
                <w:rFonts w:eastAsiaTheme="minorEastAsia"/>
              </w:rPr>
              <w:t xml:space="preserve">Оплата в форме безналичного расчета путем перечисления денежных средств на расчетный счет Исполнителя в течение </w:t>
            </w:r>
            <w:r w:rsidR="00B02284">
              <w:rPr>
                <w:rFonts w:eastAsiaTheme="minorEastAsia"/>
              </w:rPr>
              <w:t>45</w:t>
            </w:r>
            <w:r w:rsidRPr="002026E3">
              <w:rPr>
                <w:rFonts w:eastAsiaTheme="minorEastAsia"/>
              </w:rPr>
              <w:t xml:space="preserve"> дней с момента подписания акта оказанных услуг.</w:t>
            </w:r>
          </w:p>
        </w:tc>
      </w:tr>
      <w:tr w:rsidR="002026E3" w:rsidRPr="003E3D82" w:rsidTr="0053160B">
        <w:tc>
          <w:tcPr>
            <w:tcW w:w="993" w:type="dxa"/>
          </w:tcPr>
          <w:p w:rsidR="002026E3" w:rsidRPr="003E3D82" w:rsidRDefault="002026E3" w:rsidP="00A5744B">
            <w:pPr>
              <w:pStyle w:val="a4"/>
              <w:numPr>
                <w:ilvl w:val="0"/>
                <w:numId w:val="18"/>
              </w:numPr>
              <w:spacing w:after="0"/>
              <w:jc w:val="center"/>
            </w:pPr>
          </w:p>
        </w:tc>
        <w:tc>
          <w:tcPr>
            <w:tcW w:w="2835" w:type="dxa"/>
          </w:tcPr>
          <w:p w:rsidR="002026E3" w:rsidRPr="003E3D82" w:rsidRDefault="002026E3" w:rsidP="003C7363">
            <w:pPr>
              <w:spacing w:after="0"/>
            </w:pPr>
            <w:r w:rsidRPr="002026E3">
              <w:t>Требования к применяемым станд</w:t>
            </w:r>
            <w:r>
              <w:t>артам, СанПиН и прочим правилам.</w:t>
            </w:r>
          </w:p>
        </w:tc>
        <w:tc>
          <w:tcPr>
            <w:tcW w:w="5812" w:type="dxa"/>
          </w:tcPr>
          <w:p w:rsidR="002026E3" w:rsidRPr="002026E3" w:rsidRDefault="002026E3" w:rsidP="002026E3">
            <w:pPr>
              <w:tabs>
                <w:tab w:val="left" w:pos="993"/>
              </w:tabs>
              <w:spacing w:after="0"/>
              <w:ind w:firstLine="320"/>
              <w:rPr>
                <w:rFonts w:eastAsiaTheme="minorEastAsia"/>
              </w:rPr>
            </w:pPr>
            <w:r w:rsidRPr="002026E3">
              <w:rPr>
                <w:rFonts w:eastAsiaTheme="minorEastAsia"/>
              </w:rPr>
              <w:t>В своей работе Исполнитель руководствуется требованиями:</w:t>
            </w:r>
          </w:p>
          <w:p w:rsidR="002026E3" w:rsidRPr="002026E3" w:rsidRDefault="002026E3" w:rsidP="002026E3">
            <w:pPr>
              <w:tabs>
                <w:tab w:val="left" w:pos="993"/>
              </w:tabs>
              <w:spacing w:after="0"/>
              <w:ind w:firstLine="320"/>
              <w:rPr>
                <w:rFonts w:eastAsiaTheme="minorEastAsia"/>
              </w:rPr>
            </w:pPr>
            <w:r w:rsidRPr="002026E3">
              <w:rPr>
                <w:rFonts w:eastAsiaTheme="minorEastAsia"/>
              </w:rPr>
              <w:t>- ГОСТ ISO/IEC 17025-2019 «Общие требования к компетентности испытательных и калибровочных лабораторий»;</w:t>
            </w:r>
          </w:p>
          <w:p w:rsidR="002026E3" w:rsidRPr="002026E3" w:rsidRDefault="002026E3" w:rsidP="002026E3">
            <w:pPr>
              <w:tabs>
                <w:tab w:val="left" w:pos="993"/>
              </w:tabs>
              <w:spacing w:after="0"/>
              <w:ind w:firstLine="320"/>
              <w:rPr>
                <w:rFonts w:eastAsiaTheme="minorEastAsia"/>
              </w:rPr>
            </w:pPr>
            <w:r w:rsidRPr="002026E3">
              <w:rPr>
                <w:rFonts w:eastAsiaTheme="minorEastAsia"/>
              </w:rPr>
              <w:t>- СанПиН 1.2.3685-21 «Гигиенические нормативы и требования к обеспечению безопасности и (или) безвредности для человека факторов среды обитания»;</w:t>
            </w:r>
          </w:p>
          <w:p w:rsidR="002026E3" w:rsidRPr="002026E3" w:rsidRDefault="002026E3" w:rsidP="002026E3">
            <w:pPr>
              <w:tabs>
                <w:tab w:val="left" w:pos="993"/>
              </w:tabs>
              <w:spacing w:after="0"/>
              <w:ind w:firstLine="320"/>
              <w:rPr>
                <w:rFonts w:eastAsiaTheme="minorEastAsia"/>
              </w:rPr>
            </w:pPr>
            <w:r w:rsidRPr="002026E3">
              <w:rPr>
                <w:rFonts w:eastAsiaTheme="minorEastAsia"/>
              </w:rPr>
              <w:t>- МУК 4.3.3722-21 «Контроль уровня шума на территории жилой застройки, в жилых и общественных зданиях и помещениях»;</w:t>
            </w:r>
          </w:p>
          <w:p w:rsidR="002026E3" w:rsidRPr="002026E3" w:rsidRDefault="002026E3" w:rsidP="002026E3">
            <w:pPr>
              <w:tabs>
                <w:tab w:val="left" w:pos="993"/>
              </w:tabs>
              <w:spacing w:after="0"/>
              <w:ind w:firstLine="320"/>
              <w:rPr>
                <w:rFonts w:eastAsiaTheme="minorEastAsia"/>
              </w:rPr>
            </w:pPr>
            <w:r w:rsidRPr="002026E3">
              <w:rPr>
                <w:rFonts w:eastAsiaTheme="minorEastAsia"/>
              </w:rPr>
              <w:t>- СанПиН 2.2.1/2.1.1.1200-03 "Санитарно-защитные зоны и санитарная классификация предприятий, сооружений и иных объектов";</w:t>
            </w:r>
          </w:p>
          <w:p w:rsidR="002026E3" w:rsidRPr="002026E3" w:rsidRDefault="002026E3" w:rsidP="002026E3">
            <w:pPr>
              <w:tabs>
                <w:tab w:val="left" w:pos="993"/>
              </w:tabs>
              <w:spacing w:after="0"/>
              <w:ind w:firstLine="320"/>
              <w:rPr>
                <w:rFonts w:eastAsiaTheme="minorEastAsia"/>
              </w:rPr>
            </w:pPr>
            <w:r w:rsidRPr="002026E3">
              <w:rPr>
                <w:rFonts w:eastAsiaTheme="minorEastAsia"/>
              </w:rPr>
              <w:t>- методики выполнения измерений, а также другие действующие нормативно-правовые акты.</w:t>
            </w:r>
          </w:p>
        </w:tc>
      </w:tr>
      <w:tr w:rsidR="00E57344" w:rsidRPr="003E3D82" w:rsidTr="0053160B">
        <w:tc>
          <w:tcPr>
            <w:tcW w:w="993" w:type="dxa"/>
          </w:tcPr>
          <w:p w:rsidR="00E57344" w:rsidRPr="003E3D82" w:rsidRDefault="00E57344" w:rsidP="00A5744B">
            <w:pPr>
              <w:pStyle w:val="a4"/>
              <w:numPr>
                <w:ilvl w:val="0"/>
                <w:numId w:val="18"/>
              </w:numPr>
              <w:spacing w:after="0"/>
              <w:jc w:val="center"/>
            </w:pPr>
          </w:p>
        </w:tc>
        <w:tc>
          <w:tcPr>
            <w:tcW w:w="2835" w:type="dxa"/>
          </w:tcPr>
          <w:p w:rsidR="00E57344" w:rsidRPr="002026E3" w:rsidRDefault="00E57344" w:rsidP="00C44734">
            <w:pPr>
              <w:spacing w:after="0"/>
            </w:pPr>
            <w:r>
              <w:t>Требования к организации</w:t>
            </w:r>
            <w:r w:rsidR="00C44734">
              <w:t xml:space="preserve"> и оказанию услуг. </w:t>
            </w:r>
          </w:p>
        </w:tc>
        <w:tc>
          <w:tcPr>
            <w:tcW w:w="5812" w:type="dxa"/>
          </w:tcPr>
          <w:p w:rsidR="00923D65" w:rsidRDefault="00CE3A9C" w:rsidP="00E57344">
            <w:pPr>
              <w:tabs>
                <w:tab w:val="left" w:pos="993"/>
              </w:tabs>
              <w:spacing w:after="0"/>
              <w:ind w:firstLine="320"/>
              <w:rPr>
                <w:rFonts w:eastAsiaTheme="minorEastAsia"/>
              </w:rPr>
            </w:pPr>
            <w:r w:rsidRPr="009F2569">
              <w:rPr>
                <w:rFonts w:eastAsiaTheme="minorEastAsia"/>
              </w:rPr>
              <w:t>9</w:t>
            </w:r>
            <w:r w:rsidR="00E57344" w:rsidRPr="009F2569">
              <w:rPr>
                <w:rFonts w:eastAsiaTheme="minorEastAsia"/>
              </w:rPr>
              <w:t xml:space="preserve">.1 </w:t>
            </w:r>
            <w:r w:rsidR="00923D65">
              <w:t xml:space="preserve">Исполнитель проводит мониторинг атмосферного воздуха на границе СЗЗ предприятия в соответствии с Программой исследований (измерений) атмосферного воздуха, уровней физического воздействия и (или) биологического воздействия на атмосферный воздух (Приложение 1 к настоящему ТЗ) </w:t>
            </w:r>
            <w:proofErr w:type="gramStart"/>
            <w:r w:rsidR="00923D65">
              <w:t>и  п.</w:t>
            </w:r>
            <w:proofErr w:type="gramEnd"/>
            <w:r w:rsidR="0025587A">
              <w:t xml:space="preserve"> 6</w:t>
            </w:r>
            <w:r w:rsidR="00923D65">
              <w:t xml:space="preserve"> настоящего ТЗ.</w:t>
            </w:r>
          </w:p>
          <w:p w:rsidR="00E57344" w:rsidRPr="00E57344" w:rsidRDefault="00923D65" w:rsidP="00923D65">
            <w:pPr>
              <w:tabs>
                <w:tab w:val="left" w:pos="993"/>
              </w:tabs>
              <w:spacing w:after="0"/>
              <w:ind w:firstLine="314"/>
              <w:rPr>
                <w:rFonts w:eastAsiaTheme="minorEastAsia"/>
              </w:rPr>
            </w:pPr>
            <w:r>
              <w:lastRenderedPageBreak/>
              <w:t xml:space="preserve">9.2 </w:t>
            </w:r>
            <w:r w:rsidR="00E57344" w:rsidRPr="009F2569">
              <w:rPr>
                <w:rFonts w:eastAsiaTheme="minorEastAsia"/>
              </w:rPr>
              <w:t xml:space="preserve">Исполнитель самостоятельно определяет даты проведения исследований на границе </w:t>
            </w:r>
            <w:proofErr w:type="gramStart"/>
            <w:r w:rsidR="00E57344" w:rsidRPr="009F2569">
              <w:rPr>
                <w:rFonts w:eastAsiaTheme="minorEastAsia"/>
              </w:rPr>
              <w:t xml:space="preserve">СЗЗ </w:t>
            </w:r>
            <w:r>
              <w:rPr>
                <w:rFonts w:eastAsiaTheme="minorEastAsia"/>
              </w:rPr>
              <w:t>,</w:t>
            </w:r>
            <w:proofErr w:type="gramEnd"/>
            <w:r>
              <w:rPr>
                <w:rFonts w:eastAsiaTheme="minorEastAsia"/>
              </w:rPr>
              <w:t xml:space="preserve"> </w:t>
            </w:r>
            <w:r w:rsidR="00E57344" w:rsidRPr="009F2569">
              <w:rPr>
                <w:rFonts w:eastAsiaTheme="minorEastAsia"/>
              </w:rPr>
              <w:t>согласовывает их с Заказчиком, проводит лабораторные исследования собственными силами (при необходимости в присутствии Заказчика).</w:t>
            </w:r>
            <w:r w:rsidR="00E57344" w:rsidRPr="00E57344">
              <w:rPr>
                <w:rFonts w:eastAsiaTheme="minorEastAsia"/>
              </w:rPr>
              <w:t xml:space="preserve"> </w:t>
            </w:r>
          </w:p>
          <w:p w:rsidR="00C44734" w:rsidRDefault="00C44734" w:rsidP="002511DB">
            <w:pPr>
              <w:spacing w:after="0"/>
              <w:rPr>
                <w:rFonts w:eastAsiaTheme="minorEastAsia"/>
              </w:rPr>
            </w:pPr>
            <w:r w:rsidRPr="00C44734">
              <w:t xml:space="preserve">    </w:t>
            </w:r>
            <w:r>
              <w:rPr>
                <w:rFonts w:eastAsiaTheme="minorEastAsia"/>
              </w:rPr>
              <w:t>9</w:t>
            </w:r>
            <w:r w:rsidRPr="00E57344">
              <w:rPr>
                <w:rFonts w:eastAsiaTheme="minorEastAsia"/>
              </w:rPr>
              <w:t>.</w:t>
            </w:r>
            <w:r>
              <w:rPr>
                <w:rFonts w:eastAsiaTheme="minorEastAsia"/>
              </w:rPr>
              <w:t>3</w:t>
            </w:r>
            <w:r w:rsidRPr="00E57344">
              <w:rPr>
                <w:rFonts w:eastAsiaTheme="minorEastAsia"/>
              </w:rPr>
              <w:t xml:space="preserve"> </w:t>
            </w:r>
            <w:r w:rsidR="00892D08">
              <w:rPr>
                <w:rFonts w:eastAsiaTheme="minorEastAsia"/>
              </w:rPr>
              <w:t xml:space="preserve">По окончании работ </w:t>
            </w:r>
            <w:r w:rsidRPr="00E57344">
              <w:rPr>
                <w:rFonts w:eastAsiaTheme="minorEastAsia"/>
              </w:rPr>
              <w:t>Исп</w:t>
            </w:r>
            <w:r>
              <w:rPr>
                <w:rFonts w:eastAsiaTheme="minorEastAsia"/>
              </w:rPr>
              <w:t xml:space="preserve">олнитель </w:t>
            </w:r>
            <w:r w:rsidRPr="00E57344">
              <w:rPr>
                <w:rFonts w:eastAsiaTheme="minorEastAsia"/>
              </w:rPr>
              <w:t>предоставл</w:t>
            </w:r>
            <w:r>
              <w:rPr>
                <w:rFonts w:eastAsiaTheme="minorEastAsia"/>
              </w:rPr>
              <w:t>яет</w:t>
            </w:r>
            <w:r w:rsidRPr="00E57344">
              <w:rPr>
                <w:rFonts w:eastAsiaTheme="minorEastAsia"/>
              </w:rPr>
              <w:t xml:space="preserve"> результат</w:t>
            </w:r>
            <w:r>
              <w:rPr>
                <w:rFonts w:eastAsiaTheme="minorEastAsia"/>
              </w:rPr>
              <w:t>ы исследований</w:t>
            </w:r>
            <w:r w:rsidRPr="00E57344">
              <w:rPr>
                <w:rFonts w:eastAsiaTheme="minorEastAsia"/>
              </w:rPr>
              <w:t xml:space="preserve"> Заказчику в форме протоколов.</w:t>
            </w:r>
          </w:p>
          <w:p w:rsidR="00C44734" w:rsidRPr="002026E3" w:rsidRDefault="00C44734" w:rsidP="00C44734">
            <w:pPr>
              <w:tabs>
                <w:tab w:val="left" w:pos="993"/>
              </w:tabs>
              <w:spacing w:after="0"/>
              <w:ind w:firstLine="320"/>
              <w:rPr>
                <w:rFonts w:eastAsiaTheme="minorEastAsia"/>
              </w:rPr>
            </w:pPr>
          </w:p>
        </w:tc>
      </w:tr>
      <w:tr w:rsidR="00A5744B" w:rsidRPr="003E3D82" w:rsidTr="0053160B">
        <w:tc>
          <w:tcPr>
            <w:tcW w:w="993" w:type="dxa"/>
          </w:tcPr>
          <w:p w:rsidR="00A5744B" w:rsidRPr="003E3D82" w:rsidRDefault="00A5744B" w:rsidP="00A5744B">
            <w:pPr>
              <w:pStyle w:val="a4"/>
              <w:numPr>
                <w:ilvl w:val="0"/>
                <w:numId w:val="18"/>
              </w:numPr>
              <w:spacing w:after="0"/>
              <w:jc w:val="center"/>
            </w:pPr>
          </w:p>
        </w:tc>
        <w:tc>
          <w:tcPr>
            <w:tcW w:w="2835" w:type="dxa"/>
          </w:tcPr>
          <w:p w:rsidR="00A5744B" w:rsidRPr="003E3D82" w:rsidRDefault="00163E6B" w:rsidP="00163E6B">
            <w:pPr>
              <w:spacing w:after="0"/>
            </w:pPr>
            <w:r w:rsidRPr="00163E6B">
              <w:t>Требования охраны труда при проведении работ</w:t>
            </w:r>
            <w:r w:rsidR="009C1874">
              <w:t>.</w:t>
            </w:r>
          </w:p>
        </w:tc>
        <w:tc>
          <w:tcPr>
            <w:tcW w:w="5812" w:type="dxa"/>
          </w:tcPr>
          <w:p w:rsidR="00163E6B" w:rsidRDefault="00163E6B" w:rsidP="00163E6B">
            <w:pPr>
              <w:spacing w:after="0"/>
            </w:pPr>
            <w:r>
              <w:t xml:space="preserve">     10.1 </w:t>
            </w:r>
            <w:proofErr w:type="gramStart"/>
            <w:r>
              <w:t>В</w:t>
            </w:r>
            <w:proofErr w:type="gramEnd"/>
            <w:r>
              <w:t xml:space="preserve"> связи с проведением работ за территорией предприятия, а именно - на границе СЗЗ, ответ-</w:t>
            </w:r>
            <w:proofErr w:type="spellStart"/>
            <w:r>
              <w:t>ственность</w:t>
            </w:r>
            <w:proofErr w:type="spellEnd"/>
            <w:r>
              <w:t xml:space="preserve"> за выполнение требований охраны труда работниками Исполнителя несет Исполнитель. </w:t>
            </w:r>
          </w:p>
          <w:p w:rsidR="004156CC" w:rsidRPr="00E05A10" w:rsidRDefault="00163E6B" w:rsidP="009C1874">
            <w:pPr>
              <w:tabs>
                <w:tab w:val="left" w:pos="802"/>
              </w:tabs>
              <w:spacing w:after="0"/>
            </w:pPr>
            <w:r>
              <w:t xml:space="preserve">     10</w:t>
            </w:r>
            <w:r w:rsidR="00FD58F0">
              <w:t>.2</w:t>
            </w:r>
            <w:r w:rsidR="009C1874">
              <w:t xml:space="preserve"> </w:t>
            </w:r>
            <w:r>
              <w:t xml:space="preserve">Исполнитель несет материальную ответственность за выявленные нарушения работниками Исполнителя правил и норм по охране труда, экологической, промышленной и пожарной </w:t>
            </w:r>
            <w:proofErr w:type="spellStart"/>
            <w:r>
              <w:t>безопас-ности</w:t>
            </w:r>
            <w:proofErr w:type="spellEnd"/>
            <w:r>
              <w:t>.</w:t>
            </w:r>
          </w:p>
        </w:tc>
      </w:tr>
      <w:tr w:rsidR="00C74CD7" w:rsidRPr="003E3D82" w:rsidTr="0053160B">
        <w:tc>
          <w:tcPr>
            <w:tcW w:w="993" w:type="dxa"/>
            <w:shd w:val="clear" w:color="auto" w:fill="auto"/>
          </w:tcPr>
          <w:p w:rsidR="00C74CD7" w:rsidRPr="003E3D82" w:rsidRDefault="00C74CD7" w:rsidP="00A5744B">
            <w:pPr>
              <w:pStyle w:val="a4"/>
              <w:numPr>
                <w:ilvl w:val="0"/>
                <w:numId w:val="18"/>
              </w:numPr>
              <w:spacing w:after="0"/>
              <w:jc w:val="center"/>
            </w:pPr>
          </w:p>
        </w:tc>
        <w:tc>
          <w:tcPr>
            <w:tcW w:w="2835" w:type="dxa"/>
            <w:shd w:val="clear" w:color="auto" w:fill="auto"/>
          </w:tcPr>
          <w:p w:rsidR="00C74CD7" w:rsidRPr="00963F8E" w:rsidRDefault="00C74CD7" w:rsidP="00192D2D">
            <w:pPr>
              <w:spacing w:after="0"/>
            </w:pPr>
            <w:r w:rsidRPr="00C74CD7">
              <w:t>Перечень необходимых разрешений и документов</w:t>
            </w:r>
          </w:p>
        </w:tc>
        <w:tc>
          <w:tcPr>
            <w:tcW w:w="5812" w:type="dxa"/>
            <w:shd w:val="clear" w:color="auto" w:fill="auto"/>
          </w:tcPr>
          <w:p w:rsidR="00C74CD7" w:rsidRPr="0053160B" w:rsidRDefault="00C74CD7" w:rsidP="007A0593">
            <w:pPr>
              <w:spacing w:after="0"/>
              <w:ind w:firstLine="320"/>
            </w:pPr>
            <w:r w:rsidRPr="0053160B">
              <w:t>Действующий аттестат аккредитации испытательной лаборатории на право выполнения работ по исследуемым параметрам, указанным в Приложении 1 к ТЗ, а также наличие необходимых средств измерений,</w:t>
            </w:r>
            <w:r w:rsidR="002511DB" w:rsidRPr="0053160B">
              <w:t xml:space="preserve"> приборов,</w:t>
            </w:r>
            <w:r w:rsidRPr="0053160B">
              <w:t xml:space="preserve"> прошедших поверку в соответствии с используемыми методиками.</w:t>
            </w:r>
          </w:p>
          <w:p w:rsidR="00207D08" w:rsidRPr="0053160B" w:rsidRDefault="007A0593" w:rsidP="007A0593">
            <w:pPr>
              <w:spacing w:after="0"/>
              <w:ind w:firstLine="320"/>
            </w:pPr>
            <w:r w:rsidRPr="0053160B">
              <w:t>1</w:t>
            </w:r>
            <w:r w:rsidR="002511DB" w:rsidRPr="0053160B">
              <w:t>1</w:t>
            </w:r>
            <w:r w:rsidRPr="0053160B">
              <w:t>.1</w:t>
            </w:r>
            <w:r w:rsidR="002511DB" w:rsidRPr="0053160B">
              <w:t xml:space="preserve"> </w:t>
            </w:r>
            <w:r w:rsidR="00207D08" w:rsidRPr="0053160B">
              <w:t xml:space="preserve">По объекту исследования «Атмосферный воздух» определяемые характеристики (показатели) и нижние пределы обнаружения методик: </w:t>
            </w:r>
          </w:p>
          <w:p w:rsidR="00207D08" w:rsidRPr="0053160B" w:rsidRDefault="00207D08" w:rsidP="007A0593">
            <w:pPr>
              <w:spacing w:after="0"/>
            </w:pPr>
            <w:r w:rsidRPr="0053160B">
              <w:t xml:space="preserve">- Азота диоксид – от 0,02 мг/м3, </w:t>
            </w:r>
          </w:p>
          <w:p w:rsidR="00207D08" w:rsidRPr="0053160B" w:rsidRDefault="00207D08" w:rsidP="007A0593">
            <w:pPr>
              <w:spacing w:after="0"/>
            </w:pPr>
            <w:r w:rsidRPr="0053160B">
              <w:t xml:space="preserve">- </w:t>
            </w:r>
            <w:proofErr w:type="spellStart"/>
            <w:r w:rsidRPr="0053160B">
              <w:t>Диметилбензол</w:t>
            </w:r>
            <w:proofErr w:type="spellEnd"/>
            <w:r w:rsidRPr="0053160B">
              <w:t xml:space="preserve"> (Ксилол) – от 0,05 мг/м3,  </w:t>
            </w:r>
          </w:p>
          <w:p w:rsidR="00207D08" w:rsidRPr="0053160B" w:rsidRDefault="00207D08" w:rsidP="007A0593">
            <w:pPr>
              <w:spacing w:after="0"/>
            </w:pPr>
            <w:r w:rsidRPr="0053160B">
              <w:t xml:space="preserve">- Масло минеральное – от 0,03 мг/м3, </w:t>
            </w:r>
          </w:p>
          <w:p w:rsidR="00207D08" w:rsidRPr="0053160B" w:rsidRDefault="00207D08" w:rsidP="007A0593">
            <w:pPr>
              <w:spacing w:after="0"/>
            </w:pPr>
            <w:r w:rsidRPr="0053160B">
              <w:t>- Взвешенные вещества (в том числе пыль абразивная) – от 0,17 мг/м3,</w:t>
            </w:r>
          </w:p>
          <w:p w:rsidR="00207D08" w:rsidRPr="0053160B" w:rsidRDefault="00207D08" w:rsidP="007A0593">
            <w:pPr>
              <w:spacing w:after="0"/>
            </w:pPr>
            <w:r w:rsidRPr="0053160B">
              <w:t>- Марганец и его соединения (в пересчете на марганец (IV) оксид) – от 0,001 мг/м3,</w:t>
            </w:r>
          </w:p>
          <w:p w:rsidR="00207D08" w:rsidRPr="0053160B" w:rsidRDefault="00207D08" w:rsidP="009C1874">
            <w:pPr>
              <w:spacing w:after="0"/>
            </w:pPr>
            <w:r w:rsidRPr="0053160B">
              <w:t xml:space="preserve">- </w:t>
            </w:r>
            <w:proofErr w:type="spellStart"/>
            <w:r w:rsidRPr="0053160B">
              <w:t>Дигидросульфид</w:t>
            </w:r>
            <w:proofErr w:type="spellEnd"/>
            <w:r w:rsidRPr="0053160B">
              <w:t xml:space="preserve"> (Водород сернистый, </w:t>
            </w:r>
            <w:proofErr w:type="spellStart"/>
            <w:r w:rsidRPr="0053160B">
              <w:t>дигидросульфид</w:t>
            </w:r>
            <w:proofErr w:type="spellEnd"/>
            <w:r w:rsidRPr="0053160B">
              <w:t>, гидросульфид) – от 0,006 мг/м3,</w:t>
            </w:r>
          </w:p>
          <w:p w:rsidR="00207D08" w:rsidRPr="0053160B" w:rsidRDefault="00207D08" w:rsidP="007A0593">
            <w:pPr>
              <w:spacing w:after="0"/>
            </w:pPr>
            <w:r w:rsidRPr="0053160B">
              <w:t>- Хром (в пересчете на хром (VI) оксид) – от 0,0004 мг/м3.</w:t>
            </w:r>
          </w:p>
          <w:p w:rsidR="00207D08" w:rsidRPr="0053160B" w:rsidRDefault="007A0593" w:rsidP="007A0593">
            <w:pPr>
              <w:spacing w:after="0"/>
              <w:ind w:firstLine="320"/>
            </w:pPr>
            <w:r w:rsidRPr="0053160B">
              <w:t>1</w:t>
            </w:r>
            <w:r w:rsidR="002511DB" w:rsidRPr="0053160B">
              <w:t>1</w:t>
            </w:r>
            <w:r w:rsidR="00207D08" w:rsidRPr="0053160B">
              <w:t>.2 По объекту исследования «Санитарно-защитная зона, физические факторы» определяемые характеристики (показатели):</w:t>
            </w:r>
          </w:p>
          <w:p w:rsidR="00207D08" w:rsidRPr="0053160B" w:rsidRDefault="00207D08" w:rsidP="007A0593">
            <w:pPr>
              <w:spacing w:after="0"/>
            </w:pPr>
            <w:r w:rsidRPr="0053160B">
              <w:t>-  максимальные и эквивалентные уровни звука – от 25 дБ;</w:t>
            </w:r>
          </w:p>
          <w:p w:rsidR="00207D08" w:rsidRPr="0053160B" w:rsidRDefault="00207D08" w:rsidP="00E92DC1">
            <w:pPr>
              <w:spacing w:after="0"/>
            </w:pPr>
            <w:r w:rsidRPr="0053160B">
              <w:t xml:space="preserve">- уровни звукового давления в октавных </w:t>
            </w:r>
            <w:r w:rsidR="00E01F23" w:rsidRPr="0053160B">
              <w:t>(</w:t>
            </w:r>
            <w:proofErr w:type="spellStart"/>
            <w:r w:rsidR="00E01F23" w:rsidRPr="0053160B">
              <w:t>третьоктавных</w:t>
            </w:r>
            <w:proofErr w:type="spellEnd"/>
            <w:r w:rsidR="00E01F23" w:rsidRPr="0053160B">
              <w:t xml:space="preserve">) </w:t>
            </w:r>
            <w:r w:rsidRPr="0053160B">
              <w:t>полосах со среднегеометрическими частотами от 31,5</w:t>
            </w:r>
            <w:r w:rsidR="00E01F23" w:rsidRPr="0053160B">
              <w:t xml:space="preserve"> </w:t>
            </w:r>
            <w:r w:rsidRPr="0053160B">
              <w:t>Гц.</w:t>
            </w:r>
          </w:p>
        </w:tc>
      </w:tr>
      <w:tr w:rsidR="00033780" w:rsidRPr="003E3D82" w:rsidTr="0053160B">
        <w:tc>
          <w:tcPr>
            <w:tcW w:w="993" w:type="dxa"/>
            <w:shd w:val="clear" w:color="auto" w:fill="auto"/>
          </w:tcPr>
          <w:p w:rsidR="00033780" w:rsidRPr="003E3D82" w:rsidRDefault="00033780" w:rsidP="00A5744B">
            <w:pPr>
              <w:pStyle w:val="a4"/>
              <w:numPr>
                <w:ilvl w:val="0"/>
                <w:numId w:val="18"/>
              </w:numPr>
              <w:spacing w:after="0"/>
              <w:jc w:val="center"/>
            </w:pPr>
          </w:p>
        </w:tc>
        <w:tc>
          <w:tcPr>
            <w:tcW w:w="2835" w:type="dxa"/>
            <w:shd w:val="clear" w:color="auto" w:fill="auto"/>
          </w:tcPr>
          <w:p w:rsidR="00033780" w:rsidRPr="00C74CD7" w:rsidRDefault="00033780" w:rsidP="00192D2D">
            <w:pPr>
              <w:spacing w:after="0"/>
            </w:pPr>
            <w:r w:rsidRPr="00033780">
              <w:t>Возможность привлечения субподрядчиков и ограничения выполнения ими работ</w:t>
            </w:r>
          </w:p>
        </w:tc>
        <w:tc>
          <w:tcPr>
            <w:tcW w:w="5812" w:type="dxa"/>
            <w:shd w:val="clear" w:color="auto" w:fill="auto"/>
          </w:tcPr>
          <w:p w:rsidR="00033780" w:rsidRDefault="00033780" w:rsidP="002511DB">
            <w:pPr>
              <w:spacing w:after="0"/>
            </w:pPr>
            <w:r>
              <w:t xml:space="preserve">      </w:t>
            </w:r>
            <w:r w:rsidRPr="00033780">
              <w:t xml:space="preserve">Исполнитель выполняет самостоятельно и собственными средствами не менее 70% от общего </w:t>
            </w:r>
            <w:proofErr w:type="spellStart"/>
            <w:proofErr w:type="gramStart"/>
            <w:r w:rsidRPr="00033780">
              <w:t>объ-ёма</w:t>
            </w:r>
            <w:proofErr w:type="spellEnd"/>
            <w:proofErr w:type="gramEnd"/>
            <w:r w:rsidRPr="00033780">
              <w:t xml:space="preserve"> работ в рамках действующей области аккредитации. Исполнитель предоставляет Заказчику действующие договора с привлекаемой аккредитованной лабораторией и действующий </w:t>
            </w:r>
            <w:r w:rsidRPr="00033780">
              <w:lastRenderedPageBreak/>
              <w:t xml:space="preserve">аттестат аккредитации лаборатории на право выполнения работ по исследуемым параметрам и несет ответственность перед Заказчиком за лабораторные исследования, выполняемые субподрядной </w:t>
            </w:r>
            <w:proofErr w:type="spellStart"/>
            <w:r w:rsidRPr="00033780">
              <w:t>органи-зацией</w:t>
            </w:r>
            <w:proofErr w:type="spellEnd"/>
            <w:r w:rsidRPr="00033780">
              <w:t>.</w:t>
            </w:r>
          </w:p>
        </w:tc>
      </w:tr>
      <w:tr w:rsidR="007A0593" w:rsidRPr="003E3D82" w:rsidTr="0053160B">
        <w:tc>
          <w:tcPr>
            <w:tcW w:w="993" w:type="dxa"/>
            <w:shd w:val="clear" w:color="auto" w:fill="auto"/>
          </w:tcPr>
          <w:p w:rsidR="007A0593" w:rsidRPr="003E3D82" w:rsidRDefault="007A0593" w:rsidP="00A5744B">
            <w:pPr>
              <w:pStyle w:val="a4"/>
              <w:numPr>
                <w:ilvl w:val="0"/>
                <w:numId w:val="18"/>
              </w:numPr>
              <w:spacing w:after="0"/>
              <w:jc w:val="center"/>
            </w:pPr>
          </w:p>
        </w:tc>
        <w:tc>
          <w:tcPr>
            <w:tcW w:w="2835" w:type="dxa"/>
            <w:shd w:val="clear" w:color="auto" w:fill="auto"/>
          </w:tcPr>
          <w:p w:rsidR="007A0593" w:rsidRPr="00033780" w:rsidRDefault="007A0593" w:rsidP="00192D2D">
            <w:pPr>
              <w:spacing w:after="0"/>
            </w:pPr>
            <w:r w:rsidRPr="007A0593">
              <w:t>Необходимость согласования порядка ведения работ в надзорных органах или техниче</w:t>
            </w:r>
            <w:r>
              <w:t>ской документации (итоговой)</w:t>
            </w:r>
          </w:p>
        </w:tc>
        <w:tc>
          <w:tcPr>
            <w:tcW w:w="5812" w:type="dxa"/>
            <w:shd w:val="clear" w:color="auto" w:fill="auto"/>
          </w:tcPr>
          <w:p w:rsidR="007A0593" w:rsidRDefault="007A0593" w:rsidP="00033780">
            <w:pPr>
              <w:spacing w:after="0"/>
            </w:pPr>
            <w:r>
              <w:t>Н</w:t>
            </w:r>
            <w:r w:rsidRPr="007A0593">
              <w:t>е требуется.</w:t>
            </w:r>
          </w:p>
        </w:tc>
      </w:tr>
      <w:tr w:rsidR="004E7A62" w:rsidRPr="003E3D82" w:rsidTr="0053160B">
        <w:tc>
          <w:tcPr>
            <w:tcW w:w="993" w:type="dxa"/>
            <w:shd w:val="clear" w:color="auto" w:fill="auto"/>
          </w:tcPr>
          <w:p w:rsidR="004E7A62" w:rsidRPr="003E3D82" w:rsidRDefault="004E7A62" w:rsidP="00A5744B">
            <w:pPr>
              <w:pStyle w:val="a4"/>
              <w:numPr>
                <w:ilvl w:val="0"/>
                <w:numId w:val="18"/>
              </w:numPr>
              <w:spacing w:after="0"/>
              <w:jc w:val="center"/>
            </w:pPr>
          </w:p>
        </w:tc>
        <w:tc>
          <w:tcPr>
            <w:tcW w:w="2835" w:type="dxa"/>
            <w:shd w:val="clear" w:color="auto" w:fill="auto"/>
          </w:tcPr>
          <w:p w:rsidR="004E7A62" w:rsidRPr="007A0593" w:rsidRDefault="004E7A62" w:rsidP="00192D2D">
            <w:pPr>
              <w:spacing w:after="0"/>
            </w:pPr>
            <w:r w:rsidRPr="004E7A62">
              <w:t>Необходимость проведения государственной экспертизы итоговой документации</w:t>
            </w:r>
            <w:r w:rsidR="00FB2311">
              <w:t>.</w:t>
            </w:r>
          </w:p>
        </w:tc>
        <w:tc>
          <w:tcPr>
            <w:tcW w:w="5812" w:type="dxa"/>
            <w:shd w:val="clear" w:color="auto" w:fill="auto"/>
          </w:tcPr>
          <w:p w:rsidR="004E7A62" w:rsidRDefault="004E7A62" w:rsidP="00033780">
            <w:pPr>
              <w:spacing w:after="0"/>
            </w:pPr>
            <w:r w:rsidRPr="004E7A62">
              <w:t>Не требуется.</w:t>
            </w:r>
          </w:p>
        </w:tc>
      </w:tr>
      <w:tr w:rsidR="004E7A62" w:rsidRPr="003E3D82" w:rsidTr="0053160B">
        <w:tc>
          <w:tcPr>
            <w:tcW w:w="993" w:type="dxa"/>
            <w:shd w:val="clear" w:color="auto" w:fill="auto"/>
          </w:tcPr>
          <w:p w:rsidR="004E7A62" w:rsidRPr="003E3D82" w:rsidRDefault="004E7A62" w:rsidP="00A5744B">
            <w:pPr>
              <w:pStyle w:val="a4"/>
              <w:numPr>
                <w:ilvl w:val="0"/>
                <w:numId w:val="18"/>
              </w:numPr>
              <w:spacing w:after="0"/>
              <w:jc w:val="center"/>
            </w:pPr>
          </w:p>
        </w:tc>
        <w:tc>
          <w:tcPr>
            <w:tcW w:w="2835" w:type="dxa"/>
            <w:shd w:val="clear" w:color="auto" w:fill="auto"/>
          </w:tcPr>
          <w:p w:rsidR="004E7A62" w:rsidRPr="004E7A62" w:rsidRDefault="004E7A62" w:rsidP="00192D2D">
            <w:pPr>
              <w:spacing w:after="0"/>
            </w:pPr>
            <w:r w:rsidRPr="004E7A62">
              <w:t>Дополнительные требования к Исполнителю (кроме тех,</w:t>
            </w:r>
            <w:r>
              <w:t xml:space="preserve"> которые необоснованно ограничи</w:t>
            </w:r>
            <w:r w:rsidRPr="004E7A62">
              <w:t>вают конкуренцию):</w:t>
            </w:r>
          </w:p>
        </w:tc>
        <w:tc>
          <w:tcPr>
            <w:tcW w:w="5812" w:type="dxa"/>
            <w:shd w:val="clear" w:color="auto" w:fill="auto"/>
          </w:tcPr>
          <w:p w:rsidR="004E7A62" w:rsidRDefault="00667516" w:rsidP="004E7A62">
            <w:pPr>
              <w:spacing w:after="0"/>
            </w:pPr>
            <w:r>
              <w:t>1</w:t>
            </w:r>
            <w:r w:rsidR="002511DB">
              <w:t>5</w:t>
            </w:r>
            <w:r w:rsidR="004E7A62">
              <w:t>.1 Исполнитель и все Аффилированные лица обязуются не совершать прямо или косвенно в связи с настоящими Работами следующих действий:</w:t>
            </w:r>
          </w:p>
          <w:p w:rsidR="004E7A62" w:rsidRDefault="00667516" w:rsidP="004E7A62">
            <w:pPr>
              <w:spacing w:after="0"/>
            </w:pPr>
            <w:r>
              <w:t>1</w:t>
            </w:r>
            <w:r w:rsidR="002511DB">
              <w:t>5</w:t>
            </w:r>
            <w:r>
              <w:t>.2</w:t>
            </w:r>
            <w:r w:rsidR="004E7A62">
              <w:t xml:space="preserve"> Платить, предлагать, обещать либо разрешать уплатить какие-либо денежные средства или предоставить иные ценности (включая подарки, развлечения и субсидии) каким-либо Лицам, </w:t>
            </w:r>
            <w:proofErr w:type="spellStart"/>
            <w:proofErr w:type="gramStart"/>
            <w:r w:rsidR="004E7A62">
              <w:t>свя-занным</w:t>
            </w:r>
            <w:proofErr w:type="spellEnd"/>
            <w:proofErr w:type="gramEnd"/>
            <w:r w:rsidR="004E7A62">
              <w:t xml:space="preserve"> с государством, в целях неправомерного получения, сохранения или ведения бизнеса либо получения незаконных преимуществ для Заказчика; а также</w:t>
            </w:r>
          </w:p>
          <w:p w:rsidR="004E7A62" w:rsidRDefault="00667516" w:rsidP="004E7A62">
            <w:pPr>
              <w:spacing w:after="0"/>
            </w:pPr>
            <w:r>
              <w:t>1</w:t>
            </w:r>
            <w:r w:rsidR="002511DB">
              <w:t>5</w:t>
            </w:r>
            <w:r>
              <w:t>.3</w:t>
            </w:r>
            <w:r w:rsidR="004E7A62">
              <w:t xml:space="preserve"> Не совершать иных действий, которые нарушают действующие законы, запрещающие взяточничество в сфере коммерции, включая коммерческий подкуп и иные противозаконные и неправомерные средства ведения бизнеса.</w:t>
            </w:r>
          </w:p>
          <w:p w:rsidR="004E7A62" w:rsidRDefault="00667516" w:rsidP="004E7A62">
            <w:pPr>
              <w:spacing w:after="0"/>
            </w:pPr>
            <w:r>
              <w:t>1</w:t>
            </w:r>
            <w:r w:rsidR="002511DB">
              <w:t>5</w:t>
            </w:r>
            <w:r>
              <w:t>.4</w:t>
            </w:r>
            <w:r w:rsidR="004E7A62">
              <w:t xml:space="preserve"> Исполнитель не является Лицом, связанным с государством, и не имеет Публичных должностных лиц, являющихся его должностными лицами, работниками либо прямыми или косвенными владельцами. Исполнитель обязуется незамедлительно информировать Заказчика в письменной форме обо всех случаях, когда какое-либо Публичное должностное лицо станет должностным </w:t>
            </w:r>
            <w:proofErr w:type="gramStart"/>
            <w:r w:rsidR="004E7A62">
              <w:t>ли-</w:t>
            </w:r>
            <w:proofErr w:type="spellStart"/>
            <w:r w:rsidR="004E7A62">
              <w:t>цом</w:t>
            </w:r>
            <w:proofErr w:type="spellEnd"/>
            <w:proofErr w:type="gramEnd"/>
            <w:r w:rsidR="004E7A62">
              <w:t xml:space="preserve"> или работником Исполнителя либо приобретет прямую или косвенную долю участия в устав-ном капитале Исполнителя.</w:t>
            </w:r>
          </w:p>
          <w:p w:rsidR="004E7A62" w:rsidRDefault="00667516" w:rsidP="004E7A62">
            <w:pPr>
              <w:spacing w:after="0"/>
            </w:pPr>
            <w:r>
              <w:t>1</w:t>
            </w:r>
            <w:r w:rsidR="002511DB">
              <w:t>5</w:t>
            </w:r>
            <w:r>
              <w:t>.5</w:t>
            </w:r>
            <w:r w:rsidR="004E7A62">
              <w:t xml:space="preserve"> Исполнитель создан в целях осуществления легитимной хозяйственной деятельности, а не в </w:t>
            </w:r>
            <w:proofErr w:type="gramStart"/>
            <w:r w:rsidR="004E7A62">
              <w:t>ка-ких</w:t>
            </w:r>
            <w:proofErr w:type="gramEnd"/>
            <w:r w:rsidR="004E7A62">
              <w:t>-либо незаконных целях и имеет только законные источники финансирования.</w:t>
            </w:r>
          </w:p>
          <w:p w:rsidR="004E7A62" w:rsidRDefault="00667516" w:rsidP="004E7A62">
            <w:pPr>
              <w:spacing w:after="0"/>
            </w:pPr>
            <w:r>
              <w:t>1</w:t>
            </w:r>
            <w:r w:rsidR="002511DB">
              <w:t>5</w:t>
            </w:r>
            <w:r>
              <w:t>.6</w:t>
            </w:r>
            <w:r w:rsidR="004E7A62">
              <w:t xml:space="preserve"> Исполнитель и его Аффилированные лица не были осуждены за совершение или признаны виновными в совершении каких-либо противозаконных действий, связанных с мошенничеством или коррупцией. Исполнитель </w:t>
            </w:r>
            <w:r w:rsidR="004E7A62">
              <w:lastRenderedPageBreak/>
              <w:t>обязуется немедленно информировать Заказчика в письменной форме, если Исполнитель или какие-либо его Аффилированные лица будут осуждены за совершение или признаны виновными в совершении таких противоправных действий.</w:t>
            </w:r>
          </w:p>
          <w:p w:rsidR="004E7A62" w:rsidRDefault="00667516" w:rsidP="004E7A62">
            <w:pPr>
              <w:spacing w:after="0"/>
            </w:pPr>
            <w:r>
              <w:t>1</w:t>
            </w:r>
            <w:r w:rsidR="002511DB">
              <w:t>5</w:t>
            </w:r>
            <w:r>
              <w:t>.7</w:t>
            </w:r>
            <w:r w:rsidR="004E7A62">
              <w:t xml:space="preserve"> Исполнитель обязуется обеспечивать, чтобы все документы, которые будут подготовлены, утверждены либо оформлены в связи с настоящими Работами, включая без ограничений документацию, связанную со средствами, затраченными от имени Заказчика в связи с настоящими </w:t>
            </w:r>
            <w:proofErr w:type="gramStart"/>
            <w:r w:rsidR="004E7A62">
              <w:t>Работа-ми</w:t>
            </w:r>
            <w:proofErr w:type="gramEnd"/>
            <w:r w:rsidR="004E7A62">
              <w:t>, были полными, достоверными и точными. Исполнитель обязуется в течение не менее пяти лет хранить документацию в связи с настоящими Работами.</w:t>
            </w:r>
          </w:p>
          <w:p w:rsidR="004E7A62" w:rsidRDefault="00667516" w:rsidP="004E7A62">
            <w:pPr>
              <w:spacing w:after="0"/>
            </w:pPr>
            <w:r>
              <w:t>1</w:t>
            </w:r>
            <w:r w:rsidR="002511DB">
              <w:t>5</w:t>
            </w:r>
            <w:r>
              <w:t>.8</w:t>
            </w:r>
            <w:r w:rsidR="004E7A62">
              <w:t xml:space="preserve"> Исполнитель подтверждает, что он ознакомился с </w:t>
            </w:r>
            <w:proofErr w:type="spellStart"/>
            <w:r w:rsidR="004E7A62">
              <w:t>Комплаенс</w:t>
            </w:r>
            <w:proofErr w:type="spellEnd"/>
            <w:r w:rsidR="004E7A62">
              <w:t xml:space="preserve"> политикой ПАО «НЕФАЗ», доступной на официальном веб-сайте ПАО «НЕФАЗ». Исполнитель удостоверяет, что он полностью понимает </w:t>
            </w:r>
            <w:proofErr w:type="spellStart"/>
            <w:r w:rsidR="004E7A62">
              <w:t>Комплаенс</w:t>
            </w:r>
            <w:proofErr w:type="spellEnd"/>
            <w:r w:rsidR="004E7A62">
              <w:t xml:space="preserve"> политику ПАО «НЕФАЗ».</w:t>
            </w:r>
          </w:p>
          <w:p w:rsidR="004E7A62" w:rsidRDefault="002511DB" w:rsidP="004E7A62">
            <w:pPr>
              <w:spacing w:after="0"/>
            </w:pPr>
            <w:r>
              <w:t>15.9</w:t>
            </w:r>
            <w:r w:rsidR="004E7A62">
              <w:t xml:space="preserve"> Исполнитель обязуется добросовестно оказывать Заказчику помощь и содействие в случае </w:t>
            </w:r>
            <w:proofErr w:type="spellStart"/>
            <w:proofErr w:type="gramStart"/>
            <w:r w:rsidR="004E7A62">
              <w:t>дей-ствительного</w:t>
            </w:r>
            <w:proofErr w:type="spellEnd"/>
            <w:proofErr w:type="gramEnd"/>
            <w:r w:rsidR="004E7A62">
              <w:t xml:space="preserve"> или возможного нарушения требований настоящей Антикоррупционной оговорки, в том числе обязуется обеспечивать возможность проведения опроса своих владельцев, директоров, должностных лиц и прочих Аффилированных лиц.</w:t>
            </w:r>
          </w:p>
          <w:p w:rsidR="004E7A62" w:rsidRPr="004E7A62" w:rsidRDefault="004E7A62" w:rsidP="00033780">
            <w:pPr>
              <w:spacing w:after="0"/>
            </w:pPr>
          </w:p>
        </w:tc>
      </w:tr>
      <w:tr w:rsidR="006827D2" w:rsidRPr="003E3D82" w:rsidTr="0053160B">
        <w:tc>
          <w:tcPr>
            <w:tcW w:w="993" w:type="dxa"/>
          </w:tcPr>
          <w:p w:rsidR="006827D2" w:rsidRPr="00FB2311" w:rsidRDefault="006827D2" w:rsidP="00A5744B">
            <w:pPr>
              <w:pStyle w:val="a4"/>
              <w:numPr>
                <w:ilvl w:val="0"/>
                <w:numId w:val="18"/>
              </w:numPr>
              <w:spacing w:after="0"/>
              <w:jc w:val="center"/>
            </w:pPr>
          </w:p>
        </w:tc>
        <w:tc>
          <w:tcPr>
            <w:tcW w:w="2835" w:type="dxa"/>
          </w:tcPr>
          <w:p w:rsidR="006827D2" w:rsidRPr="00FB2311" w:rsidRDefault="006827D2" w:rsidP="003C7363">
            <w:pPr>
              <w:spacing w:after="0"/>
            </w:pPr>
            <w:r w:rsidRPr="00FB2311">
              <w:t>Цели оказания услуг</w:t>
            </w:r>
            <w:r w:rsidR="00FB2311">
              <w:t>.</w:t>
            </w:r>
          </w:p>
        </w:tc>
        <w:tc>
          <w:tcPr>
            <w:tcW w:w="5812" w:type="dxa"/>
          </w:tcPr>
          <w:p w:rsidR="008656BF" w:rsidRPr="00281984" w:rsidRDefault="000C7446" w:rsidP="000A7F28">
            <w:pPr>
              <w:spacing w:after="0"/>
              <w:rPr>
                <w:color w:val="000000" w:themeColor="text1"/>
              </w:rPr>
            </w:pPr>
            <w:r w:rsidRPr="00014BD1">
              <w:rPr>
                <w:color w:val="000000" w:themeColor="text1"/>
              </w:rPr>
              <w:t>Соблюдение требовани</w:t>
            </w:r>
            <w:r w:rsidR="00F01228" w:rsidRPr="00014BD1">
              <w:rPr>
                <w:color w:val="000000" w:themeColor="text1"/>
              </w:rPr>
              <w:t xml:space="preserve">й </w:t>
            </w:r>
            <w:r w:rsidR="008656BF" w:rsidRPr="00014BD1">
              <w:rPr>
                <w:color w:val="000000" w:themeColor="text1"/>
              </w:rPr>
              <w:t>законодательства</w:t>
            </w:r>
            <w:r w:rsidR="00014BD1">
              <w:rPr>
                <w:color w:val="000000" w:themeColor="text1"/>
              </w:rPr>
              <w:t xml:space="preserve"> - </w:t>
            </w:r>
            <w:r w:rsidR="00014BD1" w:rsidRPr="00014BD1">
              <w:rPr>
                <w:color w:val="000000" w:themeColor="text1"/>
              </w:rPr>
              <w:t>статьи 11 Федерального закона «О санитарно-эпидемиологическом благополучии населения» от 30.03.1999 г. № 52-ФЗ</w:t>
            </w:r>
            <w:r w:rsidR="0053160B">
              <w:rPr>
                <w:color w:val="000000" w:themeColor="text1"/>
              </w:rPr>
              <w:t xml:space="preserve">, </w:t>
            </w:r>
            <w:r w:rsidR="00014BD1" w:rsidRPr="00014BD1">
              <w:rPr>
                <w:color w:val="000000" w:themeColor="text1"/>
              </w:rPr>
              <w:t>п. 2.12 СанПиН 2.2.1/2.1.1.1200-03 «Санитарно-защитные зоны и санитарная классификация предприятий, сооружений и иных объектов»</w:t>
            </w:r>
            <w:r w:rsidR="00281984" w:rsidRPr="00281984">
              <w:rPr>
                <w:color w:val="000000" w:themeColor="text1"/>
              </w:rPr>
              <w:t>.</w:t>
            </w:r>
          </w:p>
          <w:p w:rsidR="00E7574E" w:rsidRPr="00014BD1" w:rsidRDefault="00E7574E" w:rsidP="00014BD1">
            <w:pPr>
              <w:spacing w:after="0"/>
              <w:rPr>
                <w:highlight w:val="red"/>
              </w:rPr>
            </w:pPr>
          </w:p>
        </w:tc>
      </w:tr>
      <w:bookmarkEnd w:id="0"/>
      <w:bookmarkEnd w:id="1"/>
    </w:tbl>
    <w:p w:rsidR="0006209C" w:rsidRPr="00B02284" w:rsidRDefault="0006209C" w:rsidP="003E3D82">
      <w:pPr>
        <w:pStyle w:val="a9"/>
        <w:ind w:left="-426" w:firstLine="7514"/>
        <w:jc w:val="center"/>
        <w:rPr>
          <w:rFonts w:ascii="Times New Roman" w:hAnsi="Times New Roman"/>
          <w:sz w:val="24"/>
          <w:szCs w:val="24"/>
        </w:rPr>
      </w:pPr>
    </w:p>
    <w:p w:rsidR="00D9171C" w:rsidRDefault="00D9171C" w:rsidP="003E3D82">
      <w:pPr>
        <w:pStyle w:val="a9"/>
        <w:ind w:left="-426" w:firstLine="7514"/>
        <w:jc w:val="center"/>
        <w:rPr>
          <w:rFonts w:ascii="Times New Roman" w:hAnsi="Times New Roman"/>
          <w:sz w:val="24"/>
          <w:szCs w:val="24"/>
        </w:rPr>
      </w:pPr>
    </w:p>
    <w:p w:rsidR="00984566" w:rsidRDefault="00984566" w:rsidP="00D9171C">
      <w:pPr>
        <w:pStyle w:val="a9"/>
        <w:ind w:left="-1134" w:hanging="141"/>
        <w:rPr>
          <w:rFonts w:ascii="Times New Roman" w:hAnsi="Times New Roman"/>
          <w:sz w:val="24"/>
          <w:szCs w:val="24"/>
        </w:rPr>
      </w:pPr>
    </w:p>
    <w:p w:rsidR="00984566" w:rsidRDefault="00984566" w:rsidP="00D9171C">
      <w:pPr>
        <w:pStyle w:val="a9"/>
        <w:ind w:left="-1134" w:hanging="141"/>
        <w:rPr>
          <w:rFonts w:ascii="Times New Roman" w:hAnsi="Times New Roman"/>
          <w:sz w:val="24"/>
          <w:szCs w:val="24"/>
        </w:rPr>
      </w:pPr>
    </w:p>
    <w:p w:rsidR="00984566" w:rsidRDefault="00984566" w:rsidP="00D9171C">
      <w:pPr>
        <w:pStyle w:val="a9"/>
        <w:ind w:left="-1134" w:hanging="141"/>
        <w:rPr>
          <w:rFonts w:ascii="Times New Roman" w:hAnsi="Times New Roman"/>
          <w:sz w:val="24"/>
          <w:szCs w:val="24"/>
        </w:rPr>
      </w:pPr>
    </w:p>
    <w:p w:rsidR="006807CF" w:rsidRDefault="006807CF" w:rsidP="00984566">
      <w:pPr>
        <w:spacing w:before="100" w:beforeAutospacing="1" w:after="100" w:afterAutospacing="1"/>
        <w:jc w:val="right"/>
        <w:rPr>
          <w:color w:val="000000"/>
          <w:lang w:eastAsia="en-US"/>
        </w:rPr>
      </w:pPr>
    </w:p>
    <w:p w:rsidR="006807CF" w:rsidRDefault="006807CF" w:rsidP="00984566">
      <w:pPr>
        <w:spacing w:before="100" w:beforeAutospacing="1" w:after="100" w:afterAutospacing="1"/>
        <w:jc w:val="right"/>
        <w:rPr>
          <w:color w:val="000000"/>
          <w:lang w:eastAsia="en-US"/>
        </w:rPr>
      </w:pPr>
    </w:p>
    <w:p w:rsidR="00C06AB8" w:rsidRDefault="00C06AB8" w:rsidP="00984566">
      <w:pPr>
        <w:spacing w:before="100" w:beforeAutospacing="1" w:after="100" w:afterAutospacing="1"/>
        <w:jc w:val="right"/>
        <w:rPr>
          <w:color w:val="000000"/>
          <w:lang w:eastAsia="en-US"/>
        </w:rPr>
      </w:pPr>
    </w:p>
    <w:p w:rsidR="00C06AB8" w:rsidRDefault="00C06AB8" w:rsidP="00984566">
      <w:pPr>
        <w:spacing w:before="100" w:beforeAutospacing="1" w:after="100" w:afterAutospacing="1"/>
        <w:jc w:val="right"/>
        <w:rPr>
          <w:color w:val="000000"/>
          <w:lang w:eastAsia="en-US"/>
        </w:rPr>
      </w:pPr>
    </w:p>
    <w:p w:rsidR="00C06AB8" w:rsidRDefault="00C06AB8" w:rsidP="00984566">
      <w:pPr>
        <w:spacing w:before="100" w:beforeAutospacing="1" w:after="100" w:afterAutospacing="1"/>
        <w:jc w:val="right"/>
        <w:rPr>
          <w:color w:val="000000"/>
          <w:lang w:eastAsia="en-US"/>
        </w:rPr>
      </w:pPr>
    </w:p>
    <w:p w:rsidR="00C06AB8" w:rsidRDefault="00C06AB8" w:rsidP="00984566">
      <w:pPr>
        <w:spacing w:before="100" w:beforeAutospacing="1" w:after="100" w:afterAutospacing="1"/>
        <w:jc w:val="right"/>
        <w:rPr>
          <w:color w:val="000000"/>
          <w:lang w:eastAsia="en-US"/>
        </w:rPr>
      </w:pPr>
    </w:p>
    <w:p w:rsidR="00C06AB8" w:rsidRDefault="00C06AB8" w:rsidP="00984566">
      <w:pPr>
        <w:spacing w:before="100" w:beforeAutospacing="1" w:after="100" w:afterAutospacing="1"/>
        <w:jc w:val="right"/>
        <w:rPr>
          <w:color w:val="000000"/>
          <w:lang w:eastAsia="en-US"/>
        </w:rPr>
      </w:pPr>
    </w:p>
    <w:p w:rsidR="00C06AB8" w:rsidRDefault="00C06AB8" w:rsidP="00984566">
      <w:pPr>
        <w:spacing w:before="100" w:beforeAutospacing="1" w:after="100" w:afterAutospacing="1"/>
        <w:jc w:val="right"/>
        <w:rPr>
          <w:color w:val="000000"/>
          <w:lang w:eastAsia="en-US"/>
        </w:rPr>
      </w:pPr>
    </w:p>
    <w:p w:rsidR="00C06AB8" w:rsidRDefault="00C06AB8" w:rsidP="00984566">
      <w:pPr>
        <w:spacing w:before="100" w:beforeAutospacing="1" w:after="100" w:afterAutospacing="1"/>
        <w:jc w:val="right"/>
        <w:rPr>
          <w:color w:val="000000"/>
          <w:lang w:eastAsia="en-US"/>
        </w:rPr>
      </w:pPr>
    </w:p>
    <w:p w:rsidR="00C06AB8" w:rsidRDefault="00C06AB8" w:rsidP="00984566">
      <w:pPr>
        <w:spacing w:before="100" w:beforeAutospacing="1" w:after="100" w:afterAutospacing="1"/>
        <w:jc w:val="right"/>
        <w:rPr>
          <w:color w:val="000000"/>
          <w:lang w:eastAsia="en-US"/>
        </w:rPr>
      </w:pPr>
    </w:p>
    <w:p w:rsidR="006807CF" w:rsidRDefault="006807CF" w:rsidP="00984566">
      <w:pPr>
        <w:spacing w:before="100" w:beforeAutospacing="1" w:after="100" w:afterAutospacing="1"/>
        <w:jc w:val="right"/>
        <w:rPr>
          <w:color w:val="000000"/>
          <w:lang w:eastAsia="en-US"/>
        </w:rPr>
      </w:pPr>
    </w:p>
    <w:p w:rsidR="00C06AB8" w:rsidRDefault="00C06AB8" w:rsidP="00984566">
      <w:pPr>
        <w:spacing w:before="100" w:beforeAutospacing="1" w:after="100" w:afterAutospacing="1"/>
        <w:jc w:val="right"/>
        <w:rPr>
          <w:color w:val="000000"/>
          <w:lang w:eastAsia="en-US"/>
        </w:rPr>
      </w:pPr>
    </w:p>
    <w:p w:rsidR="00C06AB8" w:rsidRDefault="00C06AB8" w:rsidP="00984566">
      <w:pPr>
        <w:spacing w:before="100" w:beforeAutospacing="1" w:after="100" w:afterAutospacing="1"/>
        <w:jc w:val="right"/>
        <w:rPr>
          <w:color w:val="000000"/>
          <w:lang w:eastAsia="en-US"/>
        </w:rPr>
      </w:pPr>
    </w:p>
    <w:p w:rsidR="00C06AB8" w:rsidRDefault="00C06AB8" w:rsidP="00984566">
      <w:pPr>
        <w:spacing w:before="100" w:beforeAutospacing="1" w:after="100" w:afterAutospacing="1"/>
        <w:jc w:val="right"/>
        <w:rPr>
          <w:color w:val="000000"/>
          <w:lang w:eastAsia="en-US"/>
        </w:rPr>
      </w:pPr>
    </w:p>
    <w:p w:rsidR="00C06AB8" w:rsidRDefault="00C06AB8" w:rsidP="00984566">
      <w:pPr>
        <w:spacing w:before="100" w:beforeAutospacing="1" w:after="100" w:afterAutospacing="1"/>
        <w:jc w:val="right"/>
        <w:rPr>
          <w:color w:val="000000"/>
          <w:lang w:eastAsia="en-US"/>
        </w:rPr>
      </w:pPr>
    </w:p>
    <w:p w:rsidR="00C06AB8" w:rsidRDefault="00C06AB8" w:rsidP="00984566">
      <w:pPr>
        <w:spacing w:before="100" w:beforeAutospacing="1" w:after="100" w:afterAutospacing="1"/>
        <w:jc w:val="right"/>
        <w:rPr>
          <w:color w:val="000000"/>
          <w:lang w:eastAsia="en-US"/>
        </w:rPr>
      </w:pPr>
    </w:p>
    <w:p w:rsidR="000E3C23" w:rsidRDefault="000E3C23" w:rsidP="00984566">
      <w:pPr>
        <w:spacing w:before="100" w:beforeAutospacing="1" w:after="100" w:afterAutospacing="1"/>
        <w:jc w:val="right"/>
        <w:rPr>
          <w:color w:val="000000"/>
          <w:lang w:eastAsia="en-US"/>
        </w:rPr>
      </w:pPr>
    </w:p>
    <w:p w:rsidR="000E3C23" w:rsidRDefault="000E3C23" w:rsidP="00984566">
      <w:pPr>
        <w:spacing w:before="100" w:beforeAutospacing="1" w:after="100" w:afterAutospacing="1"/>
        <w:jc w:val="right"/>
        <w:rPr>
          <w:color w:val="000000"/>
          <w:lang w:eastAsia="en-US"/>
        </w:rPr>
      </w:pPr>
    </w:p>
    <w:p w:rsidR="000E3C23" w:rsidRDefault="000E3C23" w:rsidP="00984566">
      <w:pPr>
        <w:spacing w:before="100" w:beforeAutospacing="1" w:after="100" w:afterAutospacing="1"/>
        <w:jc w:val="right"/>
        <w:rPr>
          <w:color w:val="000000"/>
          <w:lang w:eastAsia="en-US"/>
        </w:rPr>
      </w:pPr>
    </w:p>
    <w:p w:rsidR="000E3C23" w:rsidRDefault="000E3C23" w:rsidP="00984566">
      <w:pPr>
        <w:spacing w:before="100" w:beforeAutospacing="1" w:after="100" w:afterAutospacing="1"/>
        <w:jc w:val="right"/>
        <w:rPr>
          <w:color w:val="000000"/>
          <w:lang w:eastAsia="en-US"/>
        </w:rPr>
      </w:pPr>
    </w:p>
    <w:p w:rsidR="000E3C23" w:rsidRDefault="000E3C23" w:rsidP="00984566">
      <w:pPr>
        <w:spacing w:before="100" w:beforeAutospacing="1" w:after="100" w:afterAutospacing="1"/>
        <w:jc w:val="right"/>
        <w:rPr>
          <w:color w:val="000000"/>
          <w:lang w:eastAsia="en-US"/>
        </w:rPr>
      </w:pPr>
    </w:p>
    <w:p w:rsidR="000E3C23" w:rsidRDefault="000E3C23" w:rsidP="00984566">
      <w:pPr>
        <w:spacing w:before="100" w:beforeAutospacing="1" w:after="100" w:afterAutospacing="1"/>
        <w:jc w:val="right"/>
        <w:rPr>
          <w:color w:val="000000"/>
          <w:lang w:eastAsia="en-US"/>
        </w:rPr>
      </w:pPr>
    </w:p>
    <w:p w:rsidR="008510AA" w:rsidRDefault="008510AA" w:rsidP="00D349ED">
      <w:pPr>
        <w:spacing w:before="100" w:beforeAutospacing="1" w:after="100" w:afterAutospacing="1"/>
        <w:jc w:val="center"/>
      </w:pPr>
    </w:p>
    <w:p w:rsidR="008510AA" w:rsidRDefault="008510AA" w:rsidP="00D9171C">
      <w:pPr>
        <w:pStyle w:val="a9"/>
        <w:ind w:left="-1134" w:hanging="141"/>
        <w:rPr>
          <w:rFonts w:ascii="Times New Roman" w:hAnsi="Times New Roman"/>
          <w:sz w:val="24"/>
          <w:szCs w:val="24"/>
        </w:rPr>
      </w:pPr>
    </w:p>
    <w:p w:rsidR="008510AA" w:rsidRPr="0008381A" w:rsidRDefault="008510AA" w:rsidP="00604147">
      <w:pPr>
        <w:pStyle w:val="a9"/>
        <w:ind w:left="-1134" w:right="-1276" w:hanging="141"/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8510AA" w:rsidRDefault="008510AA" w:rsidP="00D9171C">
      <w:pPr>
        <w:pStyle w:val="a9"/>
        <w:ind w:left="-1134" w:hanging="141"/>
        <w:rPr>
          <w:rFonts w:ascii="Times New Roman" w:hAnsi="Times New Roman"/>
          <w:sz w:val="24"/>
          <w:szCs w:val="24"/>
        </w:rPr>
      </w:pPr>
    </w:p>
    <w:p w:rsidR="008510AA" w:rsidRDefault="008510AA" w:rsidP="00D9171C">
      <w:pPr>
        <w:pStyle w:val="a9"/>
        <w:ind w:left="-1134" w:hanging="141"/>
        <w:rPr>
          <w:rFonts w:ascii="Times New Roman" w:hAnsi="Times New Roman"/>
          <w:sz w:val="24"/>
          <w:szCs w:val="24"/>
        </w:rPr>
      </w:pPr>
    </w:p>
    <w:p w:rsidR="008510AA" w:rsidRDefault="008510AA" w:rsidP="00D9171C">
      <w:pPr>
        <w:pStyle w:val="a9"/>
        <w:ind w:left="-1134" w:hanging="141"/>
        <w:rPr>
          <w:rFonts w:ascii="Times New Roman" w:hAnsi="Times New Roman"/>
          <w:sz w:val="24"/>
          <w:szCs w:val="24"/>
        </w:rPr>
      </w:pPr>
    </w:p>
    <w:p w:rsidR="008510AA" w:rsidRDefault="008510AA" w:rsidP="00D9171C">
      <w:pPr>
        <w:pStyle w:val="a9"/>
        <w:ind w:left="-1134" w:hanging="141"/>
        <w:rPr>
          <w:rFonts w:ascii="Times New Roman" w:hAnsi="Times New Roman"/>
          <w:sz w:val="24"/>
          <w:szCs w:val="24"/>
        </w:rPr>
      </w:pPr>
    </w:p>
    <w:p w:rsidR="008510AA" w:rsidRDefault="008510AA" w:rsidP="00D9171C">
      <w:pPr>
        <w:pStyle w:val="a9"/>
        <w:ind w:left="-1134" w:hanging="141"/>
        <w:rPr>
          <w:rFonts w:ascii="Times New Roman" w:hAnsi="Times New Roman"/>
          <w:sz w:val="24"/>
          <w:szCs w:val="24"/>
        </w:rPr>
      </w:pPr>
    </w:p>
    <w:p w:rsidR="008510AA" w:rsidRPr="00582E02" w:rsidRDefault="008510AA" w:rsidP="00D9171C">
      <w:pPr>
        <w:pStyle w:val="a9"/>
        <w:ind w:left="-1134" w:hanging="141"/>
        <w:rPr>
          <w:rFonts w:ascii="Times New Roman" w:hAnsi="Times New Roman"/>
          <w:sz w:val="24"/>
          <w:szCs w:val="24"/>
        </w:rPr>
      </w:pPr>
    </w:p>
    <w:p w:rsidR="008510AA" w:rsidRDefault="008510AA" w:rsidP="00D9171C">
      <w:pPr>
        <w:pStyle w:val="a9"/>
        <w:ind w:left="-1134" w:hanging="141"/>
        <w:rPr>
          <w:rFonts w:ascii="Times New Roman" w:hAnsi="Times New Roman"/>
          <w:sz w:val="24"/>
          <w:szCs w:val="24"/>
        </w:rPr>
      </w:pPr>
    </w:p>
    <w:p w:rsidR="008510AA" w:rsidRDefault="008510AA" w:rsidP="00D9171C">
      <w:pPr>
        <w:pStyle w:val="a9"/>
        <w:ind w:left="-1134" w:hanging="141"/>
        <w:rPr>
          <w:rFonts w:ascii="Times New Roman" w:hAnsi="Times New Roman"/>
          <w:sz w:val="24"/>
          <w:szCs w:val="24"/>
        </w:rPr>
      </w:pPr>
    </w:p>
    <w:p w:rsidR="008510AA" w:rsidRDefault="008510AA" w:rsidP="00D9171C">
      <w:pPr>
        <w:pStyle w:val="a9"/>
        <w:ind w:left="-1134" w:hanging="141"/>
        <w:rPr>
          <w:rFonts w:ascii="Times New Roman" w:hAnsi="Times New Roman"/>
          <w:sz w:val="24"/>
          <w:szCs w:val="24"/>
        </w:rPr>
      </w:pPr>
    </w:p>
    <w:p w:rsidR="008510AA" w:rsidRDefault="008510AA" w:rsidP="00D9171C">
      <w:pPr>
        <w:pStyle w:val="a9"/>
        <w:ind w:left="-1134" w:hanging="141"/>
        <w:rPr>
          <w:rFonts w:ascii="Times New Roman" w:hAnsi="Times New Roman"/>
          <w:sz w:val="24"/>
          <w:szCs w:val="24"/>
        </w:rPr>
      </w:pPr>
    </w:p>
    <w:p w:rsidR="008510AA" w:rsidRDefault="008510AA" w:rsidP="00D9171C">
      <w:pPr>
        <w:pStyle w:val="a9"/>
        <w:ind w:left="-1134" w:hanging="141"/>
        <w:rPr>
          <w:rFonts w:ascii="Times New Roman" w:hAnsi="Times New Roman"/>
          <w:sz w:val="24"/>
          <w:szCs w:val="24"/>
        </w:rPr>
      </w:pPr>
    </w:p>
    <w:p w:rsidR="008510AA" w:rsidRDefault="008510AA" w:rsidP="00D9171C">
      <w:pPr>
        <w:pStyle w:val="a9"/>
        <w:ind w:left="-1134" w:hanging="141"/>
        <w:rPr>
          <w:rFonts w:ascii="Times New Roman" w:hAnsi="Times New Roman"/>
          <w:sz w:val="24"/>
          <w:szCs w:val="24"/>
        </w:rPr>
      </w:pPr>
    </w:p>
    <w:p w:rsidR="008510AA" w:rsidRDefault="008510AA" w:rsidP="00D9171C">
      <w:pPr>
        <w:pStyle w:val="a9"/>
        <w:ind w:left="-1134" w:hanging="141"/>
        <w:rPr>
          <w:rFonts w:ascii="Times New Roman" w:hAnsi="Times New Roman"/>
          <w:sz w:val="24"/>
          <w:szCs w:val="24"/>
        </w:rPr>
      </w:pPr>
    </w:p>
    <w:p w:rsidR="008510AA" w:rsidRDefault="008510AA" w:rsidP="00952816">
      <w:pPr>
        <w:pStyle w:val="a9"/>
        <w:ind w:left="-1134" w:right="-992" w:hanging="141"/>
        <w:rPr>
          <w:rFonts w:ascii="Times New Roman" w:hAnsi="Times New Roman"/>
          <w:sz w:val="24"/>
          <w:szCs w:val="24"/>
        </w:rPr>
      </w:pPr>
    </w:p>
    <w:p w:rsidR="008510AA" w:rsidRDefault="008510AA" w:rsidP="00952816">
      <w:pPr>
        <w:pStyle w:val="a9"/>
        <w:ind w:left="-1134" w:right="-992" w:hanging="141"/>
        <w:rPr>
          <w:rFonts w:ascii="Times New Roman" w:hAnsi="Times New Roman"/>
          <w:sz w:val="24"/>
          <w:szCs w:val="24"/>
        </w:rPr>
      </w:pPr>
    </w:p>
    <w:p w:rsidR="008510AA" w:rsidRPr="003E3D82" w:rsidRDefault="008510AA" w:rsidP="00D9171C">
      <w:pPr>
        <w:pStyle w:val="a9"/>
        <w:ind w:left="-1134" w:hanging="141"/>
        <w:rPr>
          <w:rFonts w:ascii="Times New Roman" w:hAnsi="Times New Roman"/>
          <w:sz w:val="24"/>
          <w:szCs w:val="24"/>
        </w:rPr>
      </w:pPr>
    </w:p>
    <w:sectPr w:rsidR="008510AA" w:rsidRPr="003E3D82" w:rsidSect="0053160B">
      <w:footerReference w:type="default" r:id="rId7"/>
      <w:pgSz w:w="11906" w:h="16838" w:code="9"/>
      <w:pgMar w:top="1134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3EE2" w:rsidRDefault="00A53EE2">
      <w:pPr>
        <w:spacing w:after="0"/>
      </w:pPr>
      <w:r>
        <w:separator/>
      </w:r>
    </w:p>
  </w:endnote>
  <w:endnote w:type="continuationSeparator" w:id="0">
    <w:p w:rsidR="00A53EE2" w:rsidRDefault="00A53E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xima Nova ExCn Rg">
    <w:altName w:val="Times New Roman"/>
    <w:charset w:val="00"/>
    <w:family w:val="auto"/>
    <w:pitch w:val="variable"/>
    <w:sig w:usb0="00000001" w:usb1="00000001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363" w:rsidRDefault="00D9171C" w:rsidP="00D9171C">
    <w:pPr>
      <w:pStyle w:val="ab"/>
      <w:ind w:right="-1418"/>
      <w:jc w:val="right"/>
    </w:pPr>
    <w:r>
      <w:t xml:space="preserve">                </w:t>
    </w:r>
    <w:r w:rsidR="003C7363">
      <w:fldChar w:fldCharType="begin"/>
    </w:r>
    <w:r w:rsidR="003C7363">
      <w:instrText>PAGE   \* MERGEFORMAT</w:instrText>
    </w:r>
    <w:r w:rsidR="003C7363">
      <w:fldChar w:fldCharType="separate"/>
    </w:r>
    <w:r w:rsidR="005C336B">
      <w:rPr>
        <w:noProof/>
      </w:rPr>
      <w:t>6</w:t>
    </w:r>
    <w:r w:rsidR="003C7363">
      <w:fldChar w:fldCharType="end"/>
    </w:r>
  </w:p>
  <w:p w:rsidR="003C7363" w:rsidRDefault="003C736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3EE2" w:rsidRDefault="00A53EE2">
      <w:pPr>
        <w:spacing w:after="0"/>
      </w:pPr>
      <w:r>
        <w:separator/>
      </w:r>
    </w:p>
  </w:footnote>
  <w:footnote w:type="continuationSeparator" w:id="0">
    <w:p w:rsidR="00A53EE2" w:rsidRDefault="00A53EE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15C11"/>
    <w:multiLevelType w:val="hybridMultilevel"/>
    <w:tmpl w:val="09509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8E5"/>
    <w:multiLevelType w:val="hybridMultilevel"/>
    <w:tmpl w:val="0C1622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1367E20"/>
    <w:multiLevelType w:val="hybridMultilevel"/>
    <w:tmpl w:val="08528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B3391"/>
    <w:multiLevelType w:val="hybridMultilevel"/>
    <w:tmpl w:val="E5B4C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66552"/>
    <w:multiLevelType w:val="hybridMultilevel"/>
    <w:tmpl w:val="ADA8A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4646A7"/>
    <w:multiLevelType w:val="hybridMultilevel"/>
    <w:tmpl w:val="936AD0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AB2DD3"/>
    <w:multiLevelType w:val="hybridMultilevel"/>
    <w:tmpl w:val="545A9A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7F08E6"/>
    <w:multiLevelType w:val="hybridMultilevel"/>
    <w:tmpl w:val="1F741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CE4605"/>
    <w:multiLevelType w:val="hybridMultilevel"/>
    <w:tmpl w:val="C45A2950"/>
    <w:lvl w:ilvl="0" w:tplc="59D49420">
      <w:start w:val="1"/>
      <w:numFmt w:val="decimal"/>
      <w:lvlText w:val="%1)"/>
      <w:lvlJc w:val="left"/>
      <w:pPr>
        <w:ind w:left="735" w:hanging="37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A17C2"/>
    <w:multiLevelType w:val="hybridMultilevel"/>
    <w:tmpl w:val="2FBEE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71361E"/>
    <w:multiLevelType w:val="hybridMultilevel"/>
    <w:tmpl w:val="504492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08D26F5"/>
    <w:multiLevelType w:val="hybridMultilevel"/>
    <w:tmpl w:val="06B46A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0CB6AD3"/>
    <w:multiLevelType w:val="hybridMultilevel"/>
    <w:tmpl w:val="E75C49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FD377C"/>
    <w:multiLevelType w:val="hybridMultilevel"/>
    <w:tmpl w:val="2E04962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45F91534"/>
    <w:multiLevelType w:val="hybridMultilevel"/>
    <w:tmpl w:val="60D0652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347E88"/>
    <w:multiLevelType w:val="hybridMultilevel"/>
    <w:tmpl w:val="1D5E1D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A46346F"/>
    <w:multiLevelType w:val="hybridMultilevel"/>
    <w:tmpl w:val="6598F8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E61354D"/>
    <w:multiLevelType w:val="hybridMultilevel"/>
    <w:tmpl w:val="891A3EA6"/>
    <w:lvl w:ilvl="0" w:tplc="608A0CA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802B13"/>
    <w:multiLevelType w:val="hybridMultilevel"/>
    <w:tmpl w:val="E5B4CF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794DE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3F7965"/>
    <w:multiLevelType w:val="hybridMultilevel"/>
    <w:tmpl w:val="3F1EBC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180627"/>
    <w:multiLevelType w:val="hybridMultilevel"/>
    <w:tmpl w:val="E5B4CF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444971"/>
    <w:multiLevelType w:val="hybridMultilevel"/>
    <w:tmpl w:val="601C6A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9242465"/>
    <w:multiLevelType w:val="hybridMultilevel"/>
    <w:tmpl w:val="8B34DF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21"/>
  </w:num>
  <w:num w:numId="4">
    <w:abstractNumId w:val="18"/>
  </w:num>
  <w:num w:numId="5">
    <w:abstractNumId w:val="16"/>
  </w:num>
  <w:num w:numId="6">
    <w:abstractNumId w:val="2"/>
  </w:num>
  <w:num w:numId="7">
    <w:abstractNumId w:val="5"/>
  </w:num>
  <w:num w:numId="8">
    <w:abstractNumId w:val="23"/>
  </w:num>
  <w:num w:numId="9">
    <w:abstractNumId w:val="1"/>
  </w:num>
  <w:num w:numId="10">
    <w:abstractNumId w:val="6"/>
  </w:num>
  <w:num w:numId="11">
    <w:abstractNumId w:val="15"/>
  </w:num>
  <w:num w:numId="12">
    <w:abstractNumId w:val="10"/>
  </w:num>
  <w:num w:numId="13">
    <w:abstractNumId w:val="11"/>
  </w:num>
  <w:num w:numId="14">
    <w:abstractNumId w:val="22"/>
  </w:num>
  <w:num w:numId="15">
    <w:abstractNumId w:val="9"/>
  </w:num>
  <w:num w:numId="16">
    <w:abstractNumId w:val="20"/>
  </w:num>
  <w:num w:numId="17">
    <w:abstractNumId w:val="12"/>
  </w:num>
  <w:num w:numId="18">
    <w:abstractNumId w:val="4"/>
  </w:num>
  <w:num w:numId="19">
    <w:abstractNumId w:val="7"/>
  </w:num>
  <w:num w:numId="20">
    <w:abstractNumId w:val="8"/>
  </w:num>
  <w:num w:numId="21">
    <w:abstractNumId w:val="19"/>
  </w:num>
  <w:num w:numId="22">
    <w:abstractNumId w:val="17"/>
  </w:num>
  <w:num w:numId="23">
    <w:abstractNumId w:val="0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76E"/>
    <w:rsid w:val="00002578"/>
    <w:rsid w:val="00011C79"/>
    <w:rsid w:val="00014BD1"/>
    <w:rsid w:val="00027D28"/>
    <w:rsid w:val="00033780"/>
    <w:rsid w:val="00035554"/>
    <w:rsid w:val="0003585B"/>
    <w:rsid w:val="000369D8"/>
    <w:rsid w:val="00054987"/>
    <w:rsid w:val="0006209C"/>
    <w:rsid w:val="00065E34"/>
    <w:rsid w:val="00066CA8"/>
    <w:rsid w:val="0007079C"/>
    <w:rsid w:val="0009736B"/>
    <w:rsid w:val="000A71EB"/>
    <w:rsid w:val="000A7F28"/>
    <w:rsid w:val="000C5739"/>
    <w:rsid w:val="000C7446"/>
    <w:rsid w:val="000D59FB"/>
    <w:rsid w:val="000D6941"/>
    <w:rsid w:val="000E3C23"/>
    <w:rsid w:val="000F1B82"/>
    <w:rsid w:val="000F24E5"/>
    <w:rsid w:val="00102964"/>
    <w:rsid w:val="00105421"/>
    <w:rsid w:val="00105D45"/>
    <w:rsid w:val="00106158"/>
    <w:rsid w:val="00107485"/>
    <w:rsid w:val="00113345"/>
    <w:rsid w:val="00113EE0"/>
    <w:rsid w:val="00134DC4"/>
    <w:rsid w:val="0014542E"/>
    <w:rsid w:val="00151FE9"/>
    <w:rsid w:val="001554B5"/>
    <w:rsid w:val="00163E6B"/>
    <w:rsid w:val="00177835"/>
    <w:rsid w:val="00192D2D"/>
    <w:rsid w:val="0019741F"/>
    <w:rsid w:val="00197E9D"/>
    <w:rsid w:val="001A1A86"/>
    <w:rsid w:val="001B5E7C"/>
    <w:rsid w:val="001B7486"/>
    <w:rsid w:val="001D5ECD"/>
    <w:rsid w:val="001E277E"/>
    <w:rsid w:val="001E6231"/>
    <w:rsid w:val="00200887"/>
    <w:rsid w:val="002026E3"/>
    <w:rsid w:val="00207D08"/>
    <w:rsid w:val="00217C8E"/>
    <w:rsid w:val="00220F86"/>
    <w:rsid w:val="00222E2B"/>
    <w:rsid w:val="00223E1E"/>
    <w:rsid w:val="00225BD9"/>
    <w:rsid w:val="002402A9"/>
    <w:rsid w:val="00241E61"/>
    <w:rsid w:val="0024345C"/>
    <w:rsid w:val="002511DB"/>
    <w:rsid w:val="0025587A"/>
    <w:rsid w:val="0025741A"/>
    <w:rsid w:val="0026636E"/>
    <w:rsid w:val="00266B3D"/>
    <w:rsid w:val="00270DCC"/>
    <w:rsid w:val="00281984"/>
    <w:rsid w:val="00285F24"/>
    <w:rsid w:val="00286A79"/>
    <w:rsid w:val="002A2ABD"/>
    <w:rsid w:val="002A6DF5"/>
    <w:rsid w:val="002E3119"/>
    <w:rsid w:val="003044ED"/>
    <w:rsid w:val="00323E4E"/>
    <w:rsid w:val="00331E3D"/>
    <w:rsid w:val="00332BE3"/>
    <w:rsid w:val="00344114"/>
    <w:rsid w:val="00350555"/>
    <w:rsid w:val="00351DEC"/>
    <w:rsid w:val="00354012"/>
    <w:rsid w:val="003541AB"/>
    <w:rsid w:val="0035542C"/>
    <w:rsid w:val="003578D6"/>
    <w:rsid w:val="00377699"/>
    <w:rsid w:val="003807E4"/>
    <w:rsid w:val="00386D42"/>
    <w:rsid w:val="00386E3F"/>
    <w:rsid w:val="003874A5"/>
    <w:rsid w:val="00397F23"/>
    <w:rsid w:val="003A2038"/>
    <w:rsid w:val="003C5282"/>
    <w:rsid w:val="003C7363"/>
    <w:rsid w:val="003D00D1"/>
    <w:rsid w:val="003E1840"/>
    <w:rsid w:val="003E3D82"/>
    <w:rsid w:val="003F005B"/>
    <w:rsid w:val="003F5A9C"/>
    <w:rsid w:val="00406E5E"/>
    <w:rsid w:val="004156CC"/>
    <w:rsid w:val="004250C0"/>
    <w:rsid w:val="00430657"/>
    <w:rsid w:val="00433C18"/>
    <w:rsid w:val="004342D2"/>
    <w:rsid w:val="00435C9F"/>
    <w:rsid w:val="00446C0B"/>
    <w:rsid w:val="004508FD"/>
    <w:rsid w:val="00460BBF"/>
    <w:rsid w:val="00462704"/>
    <w:rsid w:val="00467CE5"/>
    <w:rsid w:val="00493BA7"/>
    <w:rsid w:val="004A2647"/>
    <w:rsid w:val="004A68DE"/>
    <w:rsid w:val="004A6C93"/>
    <w:rsid w:val="004E7A62"/>
    <w:rsid w:val="00512316"/>
    <w:rsid w:val="005265D8"/>
    <w:rsid w:val="0053160B"/>
    <w:rsid w:val="00536C57"/>
    <w:rsid w:val="00537761"/>
    <w:rsid w:val="00542956"/>
    <w:rsid w:val="00552348"/>
    <w:rsid w:val="0055660F"/>
    <w:rsid w:val="00571406"/>
    <w:rsid w:val="00582E02"/>
    <w:rsid w:val="005939D2"/>
    <w:rsid w:val="00595913"/>
    <w:rsid w:val="005A2B69"/>
    <w:rsid w:val="005B09EE"/>
    <w:rsid w:val="005B573F"/>
    <w:rsid w:val="005C1896"/>
    <w:rsid w:val="005C336B"/>
    <w:rsid w:val="005C4B0C"/>
    <w:rsid w:val="005C6257"/>
    <w:rsid w:val="005C65ED"/>
    <w:rsid w:val="005D2CDB"/>
    <w:rsid w:val="005E0293"/>
    <w:rsid w:val="0060116D"/>
    <w:rsid w:val="00604147"/>
    <w:rsid w:val="00614430"/>
    <w:rsid w:val="00617095"/>
    <w:rsid w:val="00620CE9"/>
    <w:rsid w:val="006313B1"/>
    <w:rsid w:val="006326F9"/>
    <w:rsid w:val="00634328"/>
    <w:rsid w:val="00637FE4"/>
    <w:rsid w:val="006413E9"/>
    <w:rsid w:val="006547E6"/>
    <w:rsid w:val="00654B43"/>
    <w:rsid w:val="00661AD4"/>
    <w:rsid w:val="00662C80"/>
    <w:rsid w:val="006661B6"/>
    <w:rsid w:val="00667516"/>
    <w:rsid w:val="00667CB6"/>
    <w:rsid w:val="0067439B"/>
    <w:rsid w:val="006807CF"/>
    <w:rsid w:val="006827D2"/>
    <w:rsid w:val="00692B65"/>
    <w:rsid w:val="006969C1"/>
    <w:rsid w:val="006A6EB8"/>
    <w:rsid w:val="006B3A99"/>
    <w:rsid w:val="006B45A9"/>
    <w:rsid w:val="006D6964"/>
    <w:rsid w:val="006E5E72"/>
    <w:rsid w:val="006F0B98"/>
    <w:rsid w:val="00710872"/>
    <w:rsid w:val="007128FF"/>
    <w:rsid w:val="007236EE"/>
    <w:rsid w:val="00733AA7"/>
    <w:rsid w:val="00753806"/>
    <w:rsid w:val="0076309A"/>
    <w:rsid w:val="00764D78"/>
    <w:rsid w:val="00772081"/>
    <w:rsid w:val="00774AC3"/>
    <w:rsid w:val="007A0593"/>
    <w:rsid w:val="007A6F07"/>
    <w:rsid w:val="007A760B"/>
    <w:rsid w:val="007B366A"/>
    <w:rsid w:val="007C0D26"/>
    <w:rsid w:val="007C75D2"/>
    <w:rsid w:val="007D3DEB"/>
    <w:rsid w:val="007E2F0D"/>
    <w:rsid w:val="007F5E71"/>
    <w:rsid w:val="00801040"/>
    <w:rsid w:val="008018F2"/>
    <w:rsid w:val="00811F10"/>
    <w:rsid w:val="00825B16"/>
    <w:rsid w:val="008320B4"/>
    <w:rsid w:val="00836114"/>
    <w:rsid w:val="00837A98"/>
    <w:rsid w:val="008510AA"/>
    <w:rsid w:val="00851595"/>
    <w:rsid w:val="00853369"/>
    <w:rsid w:val="00864D56"/>
    <w:rsid w:val="008656BF"/>
    <w:rsid w:val="00870D7E"/>
    <w:rsid w:val="00872056"/>
    <w:rsid w:val="008739C9"/>
    <w:rsid w:val="00876294"/>
    <w:rsid w:val="00880344"/>
    <w:rsid w:val="008844BC"/>
    <w:rsid w:val="008858E0"/>
    <w:rsid w:val="00892D08"/>
    <w:rsid w:val="008960CA"/>
    <w:rsid w:val="008A1E80"/>
    <w:rsid w:val="008A5E23"/>
    <w:rsid w:val="008D7548"/>
    <w:rsid w:val="008D7761"/>
    <w:rsid w:val="008E6FE5"/>
    <w:rsid w:val="00904706"/>
    <w:rsid w:val="009129E9"/>
    <w:rsid w:val="009225E8"/>
    <w:rsid w:val="00923D65"/>
    <w:rsid w:val="00925CF4"/>
    <w:rsid w:val="0093197A"/>
    <w:rsid w:val="0093331B"/>
    <w:rsid w:val="0094228E"/>
    <w:rsid w:val="00944C22"/>
    <w:rsid w:val="00952816"/>
    <w:rsid w:val="0096380B"/>
    <w:rsid w:val="00963F8E"/>
    <w:rsid w:val="009773A3"/>
    <w:rsid w:val="00984566"/>
    <w:rsid w:val="00991D6D"/>
    <w:rsid w:val="0099253C"/>
    <w:rsid w:val="0099583A"/>
    <w:rsid w:val="009A1E5C"/>
    <w:rsid w:val="009A7378"/>
    <w:rsid w:val="009A7BB3"/>
    <w:rsid w:val="009B5E7A"/>
    <w:rsid w:val="009C1874"/>
    <w:rsid w:val="009C371B"/>
    <w:rsid w:val="009D02A3"/>
    <w:rsid w:val="009E44A2"/>
    <w:rsid w:val="009F076E"/>
    <w:rsid w:val="009F2569"/>
    <w:rsid w:val="00A021BE"/>
    <w:rsid w:val="00A105ED"/>
    <w:rsid w:val="00A32792"/>
    <w:rsid w:val="00A3726C"/>
    <w:rsid w:val="00A42259"/>
    <w:rsid w:val="00A426A1"/>
    <w:rsid w:val="00A43325"/>
    <w:rsid w:val="00A46346"/>
    <w:rsid w:val="00A51B9F"/>
    <w:rsid w:val="00A52696"/>
    <w:rsid w:val="00A53EE2"/>
    <w:rsid w:val="00A5744B"/>
    <w:rsid w:val="00A60DA7"/>
    <w:rsid w:val="00A6253E"/>
    <w:rsid w:val="00A679E7"/>
    <w:rsid w:val="00A73D7F"/>
    <w:rsid w:val="00A7631D"/>
    <w:rsid w:val="00A83320"/>
    <w:rsid w:val="00A843BD"/>
    <w:rsid w:val="00A913A7"/>
    <w:rsid w:val="00A95F90"/>
    <w:rsid w:val="00AB3E79"/>
    <w:rsid w:val="00AB6FFE"/>
    <w:rsid w:val="00AC207B"/>
    <w:rsid w:val="00AC5185"/>
    <w:rsid w:val="00AC689A"/>
    <w:rsid w:val="00AE3CD3"/>
    <w:rsid w:val="00B014E6"/>
    <w:rsid w:val="00B02284"/>
    <w:rsid w:val="00B0536F"/>
    <w:rsid w:val="00B06AD0"/>
    <w:rsid w:val="00B07FDF"/>
    <w:rsid w:val="00B4175F"/>
    <w:rsid w:val="00B41B2B"/>
    <w:rsid w:val="00B45DA8"/>
    <w:rsid w:val="00B8153F"/>
    <w:rsid w:val="00B86057"/>
    <w:rsid w:val="00B93071"/>
    <w:rsid w:val="00B94401"/>
    <w:rsid w:val="00BA16DF"/>
    <w:rsid w:val="00BB022B"/>
    <w:rsid w:val="00BB3B85"/>
    <w:rsid w:val="00BB3EB4"/>
    <w:rsid w:val="00BD0C8A"/>
    <w:rsid w:val="00BF1CD6"/>
    <w:rsid w:val="00BF2ACB"/>
    <w:rsid w:val="00C0108E"/>
    <w:rsid w:val="00C02B07"/>
    <w:rsid w:val="00C02D95"/>
    <w:rsid w:val="00C06AB8"/>
    <w:rsid w:val="00C14F49"/>
    <w:rsid w:val="00C15606"/>
    <w:rsid w:val="00C15AD1"/>
    <w:rsid w:val="00C23AD0"/>
    <w:rsid w:val="00C2508E"/>
    <w:rsid w:val="00C44734"/>
    <w:rsid w:val="00C4540D"/>
    <w:rsid w:val="00C5727F"/>
    <w:rsid w:val="00C67966"/>
    <w:rsid w:val="00C72198"/>
    <w:rsid w:val="00C74CD7"/>
    <w:rsid w:val="00C80596"/>
    <w:rsid w:val="00C92647"/>
    <w:rsid w:val="00C92666"/>
    <w:rsid w:val="00C93728"/>
    <w:rsid w:val="00C9610C"/>
    <w:rsid w:val="00CA2E42"/>
    <w:rsid w:val="00CB2205"/>
    <w:rsid w:val="00CC2D0A"/>
    <w:rsid w:val="00CD491F"/>
    <w:rsid w:val="00CE3A9C"/>
    <w:rsid w:val="00CE5D85"/>
    <w:rsid w:val="00CF1E30"/>
    <w:rsid w:val="00CF5C16"/>
    <w:rsid w:val="00D023BC"/>
    <w:rsid w:val="00D12942"/>
    <w:rsid w:val="00D14C14"/>
    <w:rsid w:val="00D15273"/>
    <w:rsid w:val="00D222CB"/>
    <w:rsid w:val="00D30FEA"/>
    <w:rsid w:val="00D349ED"/>
    <w:rsid w:val="00D43637"/>
    <w:rsid w:val="00D44D2F"/>
    <w:rsid w:val="00D44D80"/>
    <w:rsid w:val="00D57A1A"/>
    <w:rsid w:val="00D6013D"/>
    <w:rsid w:val="00D71669"/>
    <w:rsid w:val="00D734D4"/>
    <w:rsid w:val="00D74501"/>
    <w:rsid w:val="00D80DFC"/>
    <w:rsid w:val="00D825BB"/>
    <w:rsid w:val="00D8322F"/>
    <w:rsid w:val="00D87B03"/>
    <w:rsid w:val="00D87D2A"/>
    <w:rsid w:val="00D9171C"/>
    <w:rsid w:val="00DB3437"/>
    <w:rsid w:val="00DB5139"/>
    <w:rsid w:val="00DC7896"/>
    <w:rsid w:val="00DD016E"/>
    <w:rsid w:val="00DD5353"/>
    <w:rsid w:val="00DE2BFA"/>
    <w:rsid w:val="00E004A3"/>
    <w:rsid w:val="00E01F23"/>
    <w:rsid w:val="00E05A10"/>
    <w:rsid w:val="00E11808"/>
    <w:rsid w:val="00E179E5"/>
    <w:rsid w:val="00E20B6B"/>
    <w:rsid w:val="00E36631"/>
    <w:rsid w:val="00E501F6"/>
    <w:rsid w:val="00E57344"/>
    <w:rsid w:val="00E63AFB"/>
    <w:rsid w:val="00E7574E"/>
    <w:rsid w:val="00E82D1D"/>
    <w:rsid w:val="00E84BAD"/>
    <w:rsid w:val="00E92DC1"/>
    <w:rsid w:val="00E97F8E"/>
    <w:rsid w:val="00EC70DC"/>
    <w:rsid w:val="00ED52C1"/>
    <w:rsid w:val="00EE440C"/>
    <w:rsid w:val="00EF0394"/>
    <w:rsid w:val="00EF0AFF"/>
    <w:rsid w:val="00EF352F"/>
    <w:rsid w:val="00EF5451"/>
    <w:rsid w:val="00F01228"/>
    <w:rsid w:val="00F017B2"/>
    <w:rsid w:val="00F175D7"/>
    <w:rsid w:val="00F36FD6"/>
    <w:rsid w:val="00F432B4"/>
    <w:rsid w:val="00F52F21"/>
    <w:rsid w:val="00F60462"/>
    <w:rsid w:val="00F70C16"/>
    <w:rsid w:val="00F74406"/>
    <w:rsid w:val="00FB2311"/>
    <w:rsid w:val="00FB6319"/>
    <w:rsid w:val="00FC1B35"/>
    <w:rsid w:val="00FD56CA"/>
    <w:rsid w:val="00FD58F0"/>
    <w:rsid w:val="00FD5D42"/>
    <w:rsid w:val="00FE473D"/>
    <w:rsid w:val="00FF1585"/>
    <w:rsid w:val="00FF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ADAEA"/>
  <w15:docId w15:val="{E303E9AF-CD2A-441D-BBE4-6F7130AD0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F2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F076E"/>
    <w:rPr>
      <w:color w:val="0000FF"/>
      <w:u w:val="single"/>
    </w:rPr>
  </w:style>
  <w:style w:type="paragraph" w:customStyle="1" w:styleId="ConsNormal">
    <w:name w:val="ConsNormal"/>
    <w:link w:val="ConsNormal0"/>
    <w:rsid w:val="009F076E"/>
    <w:pPr>
      <w:widowControl w:val="0"/>
      <w:autoSpaceDE w:val="0"/>
      <w:autoSpaceDN w:val="0"/>
      <w:adjustRightInd w:val="0"/>
      <w:spacing w:after="0" w:line="240" w:lineRule="auto"/>
      <w:ind w:left="709" w:right="19772"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F076E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aliases w:val="Bullet List,FooterText,numbered,Paragraphe de liste1,lp1,Table-Normal,RSHB_Table-Normal,List Paragraph,Маркер,Bullet Number,Нумерованый список,List Paragraph1,lp1 Text,название,SL_Абзац списка,ПАРАГРАФ,f_Абзац 1,Абзац списка3,Абзац списка4"/>
    <w:basedOn w:val="a"/>
    <w:link w:val="a5"/>
    <w:uiPriority w:val="34"/>
    <w:qFormat/>
    <w:rsid w:val="009F076E"/>
    <w:pPr>
      <w:ind w:left="720"/>
      <w:contextualSpacing/>
    </w:pPr>
  </w:style>
  <w:style w:type="paragraph" w:styleId="a6">
    <w:name w:val="Normal (Web)"/>
    <w:basedOn w:val="a"/>
    <w:link w:val="a7"/>
    <w:uiPriority w:val="99"/>
    <w:unhideWhenUsed/>
    <w:qFormat/>
    <w:rsid w:val="009F076E"/>
    <w:pPr>
      <w:spacing w:before="100" w:beforeAutospacing="1" w:after="100" w:afterAutospacing="1"/>
      <w:jc w:val="left"/>
    </w:pPr>
  </w:style>
  <w:style w:type="character" w:styleId="a8">
    <w:name w:val="Strong"/>
    <w:qFormat/>
    <w:rsid w:val="009F076E"/>
    <w:rPr>
      <w:b/>
      <w:bCs/>
    </w:rPr>
  </w:style>
  <w:style w:type="paragraph" w:styleId="a9">
    <w:name w:val="No Spacing"/>
    <w:link w:val="aa"/>
    <w:uiPriority w:val="99"/>
    <w:qFormat/>
    <w:rsid w:val="009F076E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99"/>
    <w:rsid w:val="009F076E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5">
    <w:name w:val="Абзац списка Знак"/>
    <w:aliases w:val="Bullet List Знак,FooterText Знак,numbered Знак,Paragraphe de liste1 Знак,lp1 Знак,Table-Normal Знак,RSHB_Table-Normal Знак,List Paragraph Знак,Маркер Знак,Bullet Number Знак,Нумерованый список Знак,List Paragraph1 Знак,lp1 Text Знак"/>
    <w:link w:val="a4"/>
    <w:uiPriority w:val="34"/>
    <w:qFormat/>
    <w:locked/>
    <w:rsid w:val="009F0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F076E"/>
    <w:pPr>
      <w:tabs>
        <w:tab w:val="center" w:pos="4677"/>
        <w:tab w:val="right" w:pos="9355"/>
      </w:tabs>
      <w:spacing w:after="0"/>
      <w:jc w:val="left"/>
    </w:pPr>
  </w:style>
  <w:style w:type="character" w:customStyle="1" w:styleId="ac">
    <w:name w:val="Нижний колонтитул Знак"/>
    <w:basedOn w:val="a0"/>
    <w:link w:val="ab"/>
    <w:uiPriority w:val="99"/>
    <w:rsid w:val="009F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link w:val="a6"/>
    <w:uiPriority w:val="99"/>
    <w:locked/>
    <w:rsid w:val="009F0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9F07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F07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header"/>
    <w:basedOn w:val="a"/>
    <w:link w:val="ae"/>
    <w:rsid w:val="009F076E"/>
    <w:pPr>
      <w:tabs>
        <w:tab w:val="center" w:pos="4677"/>
        <w:tab w:val="right" w:pos="9355"/>
      </w:tabs>
      <w:spacing w:after="0"/>
      <w:jc w:val="left"/>
    </w:pPr>
  </w:style>
  <w:style w:type="character" w:customStyle="1" w:styleId="ae">
    <w:name w:val="Верхний колонтитул Знак"/>
    <w:basedOn w:val="a0"/>
    <w:link w:val="ad"/>
    <w:rsid w:val="009F0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ловарная статья"/>
    <w:basedOn w:val="a"/>
    <w:next w:val="a"/>
    <w:rsid w:val="009F076E"/>
    <w:pPr>
      <w:autoSpaceDE w:val="0"/>
      <w:autoSpaceDN w:val="0"/>
      <w:adjustRightInd w:val="0"/>
      <w:spacing w:after="0"/>
      <w:ind w:right="118"/>
    </w:pPr>
    <w:rPr>
      <w:rFonts w:ascii="Arial" w:hAnsi="Arial"/>
      <w:sz w:val="20"/>
      <w:szCs w:val="20"/>
    </w:rPr>
  </w:style>
  <w:style w:type="paragraph" w:customStyle="1" w:styleId="11">
    <w:name w:val="1.1. Приложение"/>
    <w:basedOn w:val="a"/>
    <w:next w:val="a"/>
    <w:qFormat/>
    <w:rsid w:val="003C5282"/>
    <w:pPr>
      <w:spacing w:after="0"/>
      <w:jc w:val="right"/>
    </w:pPr>
    <w:rPr>
      <w:rFonts w:eastAsia="Calibri"/>
      <w:szCs w:val="22"/>
      <w:lang w:eastAsia="en-US"/>
    </w:rPr>
  </w:style>
  <w:style w:type="character" w:customStyle="1" w:styleId="af0">
    <w:name w:val="Основной текст_"/>
    <w:basedOn w:val="a0"/>
    <w:link w:val="2"/>
    <w:locked/>
    <w:rsid w:val="00286A79"/>
    <w:rPr>
      <w:rFonts w:ascii="Times New Roman" w:eastAsia="Times New Roman" w:hAnsi="Times New Roman" w:cs="Times New Roman"/>
      <w:spacing w:val="50"/>
      <w:sz w:val="80"/>
      <w:szCs w:val="80"/>
      <w:shd w:val="clear" w:color="auto" w:fill="FFFFFF"/>
    </w:rPr>
  </w:style>
  <w:style w:type="paragraph" w:customStyle="1" w:styleId="2">
    <w:name w:val="Основной текст2"/>
    <w:basedOn w:val="a"/>
    <w:link w:val="af0"/>
    <w:rsid w:val="00286A79"/>
    <w:pPr>
      <w:widowControl w:val="0"/>
      <w:shd w:val="clear" w:color="auto" w:fill="FFFFFF"/>
      <w:spacing w:after="0" w:line="0" w:lineRule="atLeast"/>
      <w:jc w:val="left"/>
    </w:pPr>
    <w:rPr>
      <w:spacing w:val="50"/>
      <w:sz w:val="80"/>
      <w:szCs w:val="80"/>
      <w:lang w:eastAsia="en-US"/>
    </w:rPr>
  </w:style>
  <w:style w:type="paragraph" w:styleId="af1">
    <w:name w:val="Body Text"/>
    <w:basedOn w:val="a"/>
    <w:link w:val="af2"/>
    <w:uiPriority w:val="99"/>
    <w:semiHidden/>
    <w:unhideWhenUsed/>
    <w:rsid w:val="006A6EB8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6A6E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853369"/>
    <w:rPr>
      <w:color w:val="605E5C"/>
      <w:shd w:val="clear" w:color="auto" w:fill="E1DFDD"/>
    </w:rPr>
  </w:style>
  <w:style w:type="character" w:customStyle="1" w:styleId="af3">
    <w:name w:val="[Ростех] Простой текст (Без уровня) Знак"/>
    <w:link w:val="af4"/>
    <w:uiPriority w:val="99"/>
    <w:locked/>
    <w:rsid w:val="006827D2"/>
    <w:rPr>
      <w:rFonts w:ascii="Proxima Nova ExCn Rg" w:hAnsi="Proxima Nova ExCn Rg"/>
      <w:sz w:val="28"/>
      <w:szCs w:val="28"/>
    </w:rPr>
  </w:style>
  <w:style w:type="paragraph" w:customStyle="1" w:styleId="af4">
    <w:name w:val="[Ростех] Простой текст (Без уровня)"/>
    <w:link w:val="af3"/>
    <w:uiPriority w:val="99"/>
    <w:qFormat/>
    <w:rsid w:val="006827D2"/>
    <w:pPr>
      <w:suppressAutoHyphens/>
      <w:spacing w:before="120" w:after="0" w:line="240" w:lineRule="auto"/>
      <w:jc w:val="both"/>
    </w:pPr>
    <w:rPr>
      <w:rFonts w:ascii="Proxima Nova ExCn Rg" w:hAnsi="Proxima Nova ExCn Rg"/>
      <w:sz w:val="28"/>
      <w:szCs w:val="28"/>
    </w:rPr>
  </w:style>
  <w:style w:type="paragraph" w:customStyle="1" w:styleId="headertext">
    <w:name w:val="headertext"/>
    <w:basedOn w:val="a"/>
    <w:rsid w:val="00A5744B"/>
    <w:pPr>
      <w:spacing w:before="100" w:beforeAutospacing="1" w:after="100" w:afterAutospacing="1"/>
      <w:jc w:val="left"/>
    </w:pPr>
  </w:style>
  <w:style w:type="paragraph" w:customStyle="1" w:styleId="formattext">
    <w:name w:val="formattext"/>
    <w:basedOn w:val="a"/>
    <w:rsid w:val="00A5744B"/>
    <w:pPr>
      <w:spacing w:before="100" w:beforeAutospacing="1" w:after="100" w:afterAutospacing="1"/>
      <w:jc w:val="left"/>
    </w:pPr>
  </w:style>
  <w:style w:type="paragraph" w:styleId="af5">
    <w:name w:val="Balloon Text"/>
    <w:basedOn w:val="a"/>
    <w:link w:val="af6"/>
    <w:uiPriority w:val="99"/>
    <w:semiHidden/>
    <w:unhideWhenUsed/>
    <w:rsid w:val="009B5E7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9B5E7A"/>
    <w:rPr>
      <w:rFonts w:ascii="Segoe UI" w:eastAsia="Times New Roman" w:hAnsi="Segoe UI" w:cs="Segoe UI"/>
      <w:sz w:val="18"/>
      <w:szCs w:val="18"/>
      <w:lang w:eastAsia="ru-RU"/>
    </w:rPr>
  </w:style>
  <w:style w:type="table" w:styleId="af7">
    <w:name w:val="Table Grid"/>
    <w:basedOn w:val="a1"/>
    <w:uiPriority w:val="59"/>
    <w:rsid w:val="008510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f7"/>
    <w:uiPriority w:val="59"/>
    <w:rsid w:val="0053160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0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2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4237</TotalTime>
  <Pages>6</Pages>
  <Words>1482</Words>
  <Characters>8452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Хамматова Гузалия Фиратовна</cp:lastModifiedBy>
  <cp:revision>130</cp:revision>
  <cp:lastPrinted>2026-04-24T07:31:00Z</cp:lastPrinted>
  <dcterms:created xsi:type="dcterms:W3CDTF">2025-07-16T10:22:00Z</dcterms:created>
  <dcterms:modified xsi:type="dcterms:W3CDTF">2026-07-31T06:22:00Z</dcterms:modified>
</cp:coreProperties>
</file>